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CLASSIFICATION OF MIXTURES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157"/>
        <w:numPr>
          <w:ilvl w:val="0"/>
          <w:numId w:val="1"/>
        </w:numPr>
        <w:rPr>
          <w:rFonts w:ascii="Times New Roman" w:hAnsi="Times New Roman"/>
          <w:sz w:val="24"/>
          <w:szCs w:val="24"/>
        </w:rPr>
      </w:pPr>
      <w:r>
        <w:rPr>
          <w:rFonts w:ascii="Times New Roman" w:hAnsi="Times New Roman"/>
          <w:sz w:val="24"/>
          <w:szCs w:val="24"/>
        </w:rPr>
        <w:t>Differentiate between a homogenous and a heterogeneous mixture</w:t>
      </w:r>
    </w:p>
    <w:p>
      <w:pPr>
        <w:pStyle w:val="style157"/>
        <w:numPr>
          <w:ilvl w:val="0"/>
          <w:numId w:val="1"/>
        </w:numPr>
        <w:rPr>
          <w:rFonts w:ascii="Times New Roman" w:hAnsi="Times New Roman"/>
          <w:sz w:val="24"/>
          <w:szCs w:val="24"/>
        </w:rPr>
      </w:pPr>
      <w:r>
        <w:rPr>
          <w:rFonts w:ascii="Times New Roman" w:hAnsi="Times New Roman"/>
          <w:sz w:val="24"/>
          <w:szCs w:val="24"/>
        </w:rPr>
        <w:t>Classify mixtures as either homogenous and a heterogeneous mixture</w:t>
      </w:r>
    </w:p>
    <w:p>
      <w:pPr>
        <w:pStyle w:val="style157"/>
        <w:numPr>
          <w:ilvl w:val="0"/>
          <w:numId w:val="1"/>
        </w:numPr>
        <w:rPr>
          <w:rFonts w:ascii="Times New Roman" w:cs="Times New Roman" w:hAnsi="Times New Roman"/>
          <w:b/>
          <w:sz w:val="24"/>
          <w:szCs w:val="24"/>
          <w:u w:val="single"/>
        </w:rPr>
      </w:pPr>
      <w:r>
        <w:rPr>
          <w:rFonts w:ascii="Times New Roman" w:hAnsi="Times New Roman"/>
          <w:sz w:val="24"/>
          <w:szCs w:val="24"/>
        </w:rPr>
        <w:t>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numPr>
          <w:ilvl w:val="0"/>
          <w:numId w:val="2"/>
        </w:numPr>
        <w:rPr>
          <w:rFonts w:ascii="Times New Roman" w:cs="Times New Roman" w:hAnsi="Times New Roman"/>
          <w:b/>
          <w:sz w:val="24"/>
          <w:szCs w:val="24"/>
          <w:u w:val="single"/>
        </w:rPr>
      </w:pPr>
      <w:r>
        <w:rPr>
          <w:rFonts w:ascii="Times New Roman" w:hAnsi="Times New Roman"/>
          <w:sz w:val="24"/>
          <w:szCs w:val="24"/>
        </w:rPr>
        <w:t>How do you classify different types of mixtures?</w:t>
      </w:r>
    </w:p>
    <w:p>
      <w:pPr>
        <w:pStyle w:val="style157"/>
        <w:numPr>
          <w:ilvl w:val="0"/>
          <w:numId w:val="2"/>
        </w:numPr>
        <w:rPr>
          <w:rFonts w:ascii="Times New Roman" w:cs="Times New Roman" w:hAnsi="Times New Roman"/>
          <w:b/>
          <w:sz w:val="24"/>
          <w:szCs w:val="24"/>
          <w:u w:val="single"/>
        </w:rPr>
      </w:pPr>
      <w:r>
        <w:rPr>
          <w:rFonts w:ascii="Times New Roman" w:hAnsi="Times New Roman"/>
          <w:sz w:val="24"/>
          <w:szCs w:val="24"/>
        </w:rPr>
        <w:t>What should be considered when separating various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Ask them what you get when u put maize and beans together, similarly when put sugar in water and stir.</w:t>
      </w:r>
    </w:p>
    <w:p>
      <w:pPr>
        <w:pStyle w:val="style157"/>
        <w:rPr>
          <w:rFonts w:ascii="Times New Roman" w:cs="Times New Roman" w:hAnsi="Times New Roman"/>
          <w:sz w:val="24"/>
          <w:szCs w:val="24"/>
        </w:rPr>
      </w:pPr>
      <w:r>
        <w:rPr>
          <w:rFonts w:ascii="Times New Roman" w:cs="Times New Roman" w:hAnsi="Times New Roman"/>
          <w:sz w:val="24"/>
          <w:szCs w:val="24"/>
        </w:rPr>
        <w:t>Guide then to explain the meaning of mixture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In pairs, guide the learners to find the meaning of the terms “homogeneous and heterogeneous” by searching in the dictionary and on the internet</w:t>
      </w:r>
    </w:p>
    <w:p>
      <w:pPr>
        <w:pStyle w:val="style157"/>
        <w:numPr>
          <w:ilvl w:val="0"/>
          <w:numId w:val="3"/>
        </w:numPr>
        <w:rPr>
          <w:rFonts w:ascii="Times New Roman" w:cs="Times New Roman" w:hAnsi="Times New Roman"/>
          <w:b/>
          <w:sz w:val="24"/>
          <w:szCs w:val="24"/>
          <w:u w:val="single"/>
        </w:rPr>
      </w:pPr>
      <w:r>
        <w:rPr>
          <w:rFonts w:ascii="Times New Roman" w:cs="Times New Roman" w:hAnsi="Times New Roman"/>
          <w:sz w:val="24"/>
          <w:szCs w:val="24"/>
        </w:rPr>
        <w:t xml:space="preserve">Group work enhances </w:t>
      </w:r>
      <w:r>
        <w:rPr>
          <w:rFonts w:ascii="Times New Roman" w:cs="Times New Roman" w:hAnsi="Times New Roman"/>
          <w:b/>
          <w:sz w:val="24"/>
          <w:szCs w:val="24"/>
        </w:rPr>
        <w:t>social cohesion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hAnsi="Times New Roman"/>
          <w:sz w:val="24"/>
          <w:szCs w:val="24"/>
        </w:rPr>
      </w:pPr>
      <w:r>
        <w:rPr>
          <w:rFonts w:ascii="Times New Roman" w:cs="Times New Roman" w:hAnsi="Times New Roman"/>
          <w:sz w:val="24"/>
          <w:szCs w:val="24"/>
        </w:rPr>
        <w:t xml:space="preserve">Provide the materials required and guide each group to classify the mixture as either </w:t>
      </w:r>
      <w:r>
        <w:rPr>
          <w:rFonts w:ascii="Times New Roman" w:hAnsi="Times New Roman"/>
          <w:sz w:val="24"/>
          <w:szCs w:val="24"/>
        </w:rPr>
        <w:t>homogenous and a heterogeneous</w:t>
      </w:r>
    </w:p>
    <w:p>
      <w:pPr>
        <w:pStyle w:val="style157"/>
        <w:rPr>
          <w:rFonts w:ascii="Times New Roman" w:cs="Times New Roman" w:hAnsi="Times New Roman"/>
          <w:sz w:val="24"/>
          <w:szCs w:val="24"/>
        </w:rPr>
      </w:pPr>
      <w:r>
        <w:rPr>
          <w:rFonts w:ascii="Times New Roman" w:hAnsi="Times New Roman"/>
          <w:sz w:val="24"/>
          <w:szCs w:val="24"/>
        </w:rPr>
        <w:t>Let them copy table 2.1 in the learner’s book page 65 and complete it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them to discuss the questions that come after the activity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65 of the learner’s book and elaborate on the difference between the two types of mixtures</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correct any mistakes th3y had made when classifying the mixtures </w:t>
      </w:r>
    </w:p>
    <w:p>
      <w:pPr>
        <w:pStyle w:val="style157"/>
        <w:rPr>
          <w:rFonts w:ascii="Times New Roman" w:cs="Times New Roman" w:hAnsi="Times New Roman"/>
          <w:sz w:val="24"/>
          <w:szCs w:val="24"/>
        </w:rPr>
      </w:pPr>
      <w:r>
        <w:rPr>
          <w:rFonts w:ascii="Times New Roman" w:cs="Times New Roman" w:hAnsi="Times New Roman"/>
          <w:sz w:val="24"/>
          <w:szCs w:val="24"/>
        </w:rPr>
        <w:t>Teacher to explain the content in table 2.2 on page 65 of the learner’s book as the learners listen</w:t>
      </w:r>
    </w:p>
    <w:p>
      <w:pPr>
        <w:pStyle w:val="style157"/>
        <w:numPr>
          <w:ilvl w:val="0"/>
          <w:numId w:val="3"/>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come up with a list of types of mixtures they have come in contact with at their home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determine if ice is a pure or an impure substance by checking its melting point</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157"/>
        <w:numPr>
          <w:ilvl w:val="0"/>
          <w:numId w:val="1"/>
        </w:numPr>
        <w:rPr>
          <w:rFonts w:ascii="Times New Roman" w:hAnsi="Times New Roman"/>
          <w:sz w:val="24"/>
          <w:szCs w:val="24"/>
        </w:rPr>
      </w:pPr>
      <w:r>
        <w:rPr>
          <w:rFonts w:ascii="Times New Roman" w:hAnsi="Times New Roman"/>
          <w:sz w:val="24"/>
          <w:szCs w:val="24"/>
        </w:rPr>
        <w:t>Explain the effect of impurities on melting point of a substance</w:t>
      </w:r>
    </w:p>
    <w:p>
      <w:pPr>
        <w:pStyle w:val="style157"/>
        <w:numPr>
          <w:ilvl w:val="0"/>
          <w:numId w:val="1"/>
        </w:numPr>
        <w:rPr>
          <w:rFonts w:ascii="Times New Roman" w:hAnsi="Times New Roman"/>
          <w:sz w:val="24"/>
          <w:szCs w:val="24"/>
        </w:rPr>
      </w:pPr>
      <w:r>
        <w:rPr>
          <w:rFonts w:ascii="Times New Roman" w:hAnsi="Times New Roman"/>
          <w:sz w:val="24"/>
          <w:szCs w:val="24"/>
        </w:rPr>
        <w:t>Determine the purity of substances by using the melting point</w:t>
      </w:r>
    </w:p>
    <w:p>
      <w:pPr>
        <w:pStyle w:val="style0"/>
        <w:numPr>
          <w:ilvl w:val="0"/>
          <w:numId w:val="1"/>
        </w:numPr>
        <w:rPr>
          <w:rFonts w:ascii="Times New Roman" w:hAnsi="Times New Roman"/>
          <w:sz w:val="24"/>
          <w:szCs w:val="24"/>
        </w:rPr>
      </w:pPr>
      <w:r>
        <w:rPr>
          <w:rFonts w:ascii="Times New Roman" w:hAnsi="Times New Roman"/>
          <w:sz w:val="24"/>
          <w:szCs w:val="24"/>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the melting point be used to differentiate between a pure and an impure substance?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them to carry out the activity as instructed in activity 2 on page 66 of the learner’s book</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groups that have challenges following the steps of reading the thermometer</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Remind them to be careful when heating ice to avoid injuries –safety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 xml:space="preserve">Encourage learners to record their results in a table </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answer the questions from the activity according to their results</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66 of the learner’s book and elaborate on the fact that pure substances melt at a constant temperature</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Task learners to conclude if the ice was pure or not according to their results</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Ask learners to watch a video clip of distinguishing between a pure and impure substance from the internet</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determine if candle wax is pure or impure by determining its melting point</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157"/>
        <w:numPr>
          <w:ilvl w:val="0"/>
          <w:numId w:val="1"/>
        </w:numPr>
        <w:rPr>
          <w:rFonts w:ascii="Times New Roman" w:hAnsi="Times New Roman"/>
          <w:sz w:val="24"/>
          <w:szCs w:val="24"/>
        </w:rPr>
      </w:pPr>
      <w:r>
        <w:rPr>
          <w:rFonts w:ascii="Times New Roman" w:hAnsi="Times New Roman"/>
          <w:sz w:val="24"/>
          <w:szCs w:val="24"/>
        </w:rPr>
        <w:t>Explain the effect of impurities on melting point of a substance</w:t>
      </w:r>
    </w:p>
    <w:p>
      <w:pPr>
        <w:pStyle w:val="style157"/>
        <w:numPr>
          <w:ilvl w:val="0"/>
          <w:numId w:val="1"/>
        </w:numPr>
        <w:rPr>
          <w:rFonts w:ascii="Times New Roman" w:hAnsi="Times New Roman"/>
          <w:sz w:val="24"/>
          <w:szCs w:val="24"/>
        </w:rPr>
      </w:pPr>
      <w:r>
        <w:rPr>
          <w:rFonts w:ascii="Times New Roman" w:hAnsi="Times New Roman"/>
          <w:sz w:val="24"/>
          <w:szCs w:val="24"/>
        </w:rPr>
        <w:t>Determine the purity of substances by using the melting point</w:t>
      </w:r>
    </w:p>
    <w:p>
      <w:pPr>
        <w:pStyle w:val="style157"/>
        <w:numPr>
          <w:ilvl w:val="0"/>
          <w:numId w:val="1"/>
        </w:numPr>
        <w:rPr>
          <w:rFonts w:ascii="Times New Roman" w:hAnsi="Times New Roman"/>
          <w:sz w:val="24"/>
          <w:szCs w:val="24"/>
        </w:rPr>
      </w:pPr>
      <w:r>
        <w:rPr>
          <w:rFonts w:ascii="Times New Roman" w:hAnsi="Times New Roman"/>
          <w:sz w:val="24"/>
          <w:szCs w:val="24"/>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the melting point be used to differentiate between a pure and an impure substance?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67</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them to carry out the activity as instructed in activity 3 on page 67 of the learner’s book</w:t>
      </w:r>
    </w:p>
    <w:p>
      <w:pPr>
        <w:pStyle w:val="style157"/>
        <w:rPr>
          <w:rFonts w:ascii="Times New Roman" w:cs="Times New Roman" w:hAnsi="Times New Roman"/>
          <w:sz w:val="24"/>
          <w:szCs w:val="24"/>
        </w:rPr>
      </w:pPr>
      <w:r>
        <w:rPr>
          <w:rFonts w:ascii="Times New Roman" w:cs="Times New Roman" w:hAnsi="Times New Roman"/>
          <w:sz w:val="24"/>
          <w:szCs w:val="24"/>
        </w:rPr>
        <w:t>Assist learners that have challenges coming up with the set up</w:t>
      </w:r>
    </w:p>
    <w:p>
      <w:pPr>
        <w:pStyle w:val="style157"/>
        <w:rPr>
          <w:rFonts w:ascii="Times New Roman" w:cs="Times New Roman" w:hAnsi="Times New Roman"/>
          <w:sz w:val="24"/>
          <w:szCs w:val="24"/>
        </w:rPr>
      </w:pPr>
      <w:r>
        <w:rPr>
          <w:rFonts w:ascii="Times New Roman" w:cs="Times New Roman" w:hAnsi="Times New Roman"/>
          <w:sz w:val="24"/>
          <w:szCs w:val="24"/>
        </w:rPr>
        <w:t>Remind them to handle boiling tubes and thermometer carefully</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This promotes responsibility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groups that have challenges following the steps of reading the thermometer and  using stopwatch</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Remind them to be careful when heating ice to avoid injuries –safety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 xml:space="preserve">Encourage learners to record their results in a table </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answer the questions from the activity according to their results/observations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 xml:space="preserve">Refer to the key points on page 67 of the learner’s book and explain the effect of impurities on melting point of a substance </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Task learners to explain whether the wax was pure or impure</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Search the internet to find out at what temperature ice and candle wax melt at sea level.</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determine the boiling point of pure and impure water</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Identify the materials used to distinguish between pure and impure water by boiling.</w:t>
      </w:r>
    </w:p>
    <w:p>
      <w:pPr>
        <w:pStyle w:val="style0"/>
        <w:numPr>
          <w:ilvl w:val="0"/>
          <w:numId w:val="4"/>
        </w:numPr>
        <w:rPr>
          <w:rFonts w:ascii="Times New Roman" w:hAnsi="Times New Roman"/>
        </w:rPr>
      </w:pPr>
      <w:r>
        <w:rPr>
          <w:rFonts w:ascii="Times New Roman" w:hAnsi="Times New Roman"/>
        </w:rPr>
        <w:t>Outline the procedure to distinguish between pure and impure water by boiling.</w:t>
      </w:r>
    </w:p>
    <w:p>
      <w:pPr>
        <w:pStyle w:val="style0"/>
        <w:numPr>
          <w:ilvl w:val="0"/>
          <w:numId w:val="4"/>
        </w:numPr>
        <w:rPr>
          <w:rFonts w:ascii="Times New Roman" w:hAnsi="Times New Roman"/>
        </w:rPr>
      </w:pPr>
      <w:r>
        <w:rPr>
          <w:rFonts w:ascii="Times New Roman" w:hAnsi="Times New Roman"/>
        </w:rPr>
        <w:t>Compare how pure distilled water and salt water behave when boiling.</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the melting point be used to differentiate between a pure and an impure substance?</w:t>
      </w:r>
    </w:p>
    <w:p>
      <w:pPr>
        <w:pStyle w:val="style157"/>
        <w:rPr>
          <w:rFonts w:ascii="Times New Roman" w:hAnsi="Times New Roman"/>
          <w:sz w:val="24"/>
          <w:szCs w:val="24"/>
        </w:rPr>
      </w:pPr>
      <w:r>
        <w:rPr>
          <w:rFonts w:ascii="Times New Roman" w:hAnsi="Times New Roman"/>
        </w:rPr>
        <w:t>What is the procedure of distinguishing between pure and impure water by boiling?</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68</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set up the apparatus as instructed in the learner’s book page 68</w:t>
      </w:r>
    </w:p>
    <w:p>
      <w:pPr>
        <w:pStyle w:val="style157"/>
        <w:rPr>
          <w:rFonts w:ascii="Times New Roman" w:cs="Times New Roman" w:hAnsi="Times New Roman"/>
          <w:sz w:val="24"/>
          <w:szCs w:val="24"/>
        </w:rPr>
      </w:pPr>
      <w:r>
        <w:rPr>
          <w:rFonts w:ascii="Times New Roman" w:cs="Times New Roman" w:hAnsi="Times New Roman"/>
          <w:sz w:val="24"/>
          <w:szCs w:val="24"/>
        </w:rPr>
        <w:t>Assist learners that have challenges coming up with the set up</w:t>
      </w:r>
    </w:p>
    <w:p>
      <w:pPr>
        <w:pStyle w:val="style157"/>
        <w:rPr>
          <w:rFonts w:ascii="Times New Roman" w:cs="Times New Roman" w:hAnsi="Times New Roman"/>
          <w:sz w:val="24"/>
          <w:szCs w:val="24"/>
        </w:rPr>
      </w:pPr>
      <w:r>
        <w:rPr>
          <w:rFonts w:ascii="Times New Roman" w:cs="Times New Roman" w:hAnsi="Times New Roman"/>
          <w:sz w:val="24"/>
          <w:szCs w:val="24"/>
        </w:rPr>
        <w:t>Remind them to handle boiling tubes and thermometer carefully</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This promotes responsibility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experiment as per the instructed in the learner’s book</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Encourage learners to record their results in a table and also be keen in making observation</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answer the questions from the activity according to their results/observations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69 of the learner’s book and elaborate how impurities affect the boiling points of substances</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Task learners to explain whether the water was pure or impure</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Search the internet to find out at what temperature water boils at sea level.</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Simple distillation- to separate salt and water from their solution </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Describe simple distillation as a method of separating mixtures</w:t>
      </w:r>
    </w:p>
    <w:p>
      <w:pPr>
        <w:pStyle w:val="style0"/>
        <w:numPr>
          <w:ilvl w:val="0"/>
          <w:numId w:val="4"/>
        </w:numPr>
        <w:rPr>
          <w:rFonts w:ascii="Times New Roman" w:hAnsi="Times New Roman"/>
        </w:rPr>
      </w:pPr>
      <w:r>
        <w:rPr>
          <w:rFonts w:ascii="Times New Roman" w:hAnsi="Times New Roman"/>
        </w:rPr>
        <w:t>Separate a mixture by simple distillation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simple distillation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69</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set up the apparatus as instructed in the learner’s book page 68</w:t>
      </w:r>
    </w:p>
    <w:p>
      <w:pPr>
        <w:pStyle w:val="style157"/>
        <w:rPr>
          <w:rFonts w:ascii="Times New Roman" w:cs="Times New Roman" w:hAnsi="Times New Roman"/>
          <w:sz w:val="24"/>
          <w:szCs w:val="24"/>
        </w:rPr>
      </w:pPr>
      <w:r>
        <w:rPr>
          <w:rFonts w:ascii="Times New Roman" w:cs="Times New Roman" w:hAnsi="Times New Roman"/>
          <w:sz w:val="24"/>
          <w:szCs w:val="24"/>
        </w:rPr>
        <w:t>Assist learners that have challenges coming up with the set up</w:t>
      </w:r>
    </w:p>
    <w:p>
      <w:pPr>
        <w:pStyle w:val="style157"/>
        <w:rPr>
          <w:rFonts w:ascii="Times New Roman" w:cs="Times New Roman" w:hAnsi="Times New Roman"/>
          <w:sz w:val="24"/>
          <w:szCs w:val="24"/>
        </w:rPr>
      </w:pPr>
      <w:r>
        <w:rPr>
          <w:rFonts w:ascii="Times New Roman" w:cs="Times New Roman" w:hAnsi="Times New Roman"/>
          <w:sz w:val="24"/>
          <w:szCs w:val="24"/>
        </w:rPr>
        <w:t>Remind them to handle boiling tubes carefully</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This promotes responsibility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experiment as per the instructed in the learner’s book</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rPr>
      </w:pPr>
      <w:r>
        <w:rPr>
          <w:rFonts w:ascii="Times New Roman" w:cs="Times New Roman" w:hAnsi="Times New Roman"/>
        </w:rPr>
        <w:t>Encourage learners to record their results in a table and also be keen in making observation</w:t>
      </w:r>
    </w:p>
    <w:p>
      <w:pPr>
        <w:pStyle w:val="style157"/>
        <w:rPr>
          <w:rFonts w:ascii="Times New Roman" w:cs="Times New Roman" w:hAnsi="Times New Roman"/>
        </w:rPr>
      </w:pPr>
      <w:r>
        <w:rPr>
          <w:rFonts w:ascii="Times New Roman" w:cs="Times New Roman" w:hAnsi="Times New Roman"/>
        </w:rPr>
        <w:t>Guide the learners to answer the questions from the activity according to their results/observations</w:t>
      </w:r>
    </w:p>
    <w:p>
      <w:pPr>
        <w:pStyle w:val="style157"/>
        <w:rPr>
          <w:rFonts w:ascii="Times New Roman" w:cs="Times New Roman" w:hAnsi="Times New Roman"/>
        </w:rPr>
      </w:pPr>
      <w:r>
        <w:rPr>
          <w:rFonts w:ascii="Times New Roman" w:cs="Times New Roman" w:hAnsi="Times New Roman"/>
        </w:rPr>
        <w:t>Let them not heat the solution in boiling tube A to dryness so that they obtain crystals’ of salt after cooling</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70 of the learner’s book and elaborate how simple distillation is used to separate mixtures</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applications of simple distillation as a method of separating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fractional distillation- to separate a mixture of ethanol and water</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Describe fractional distillation as a method of separating mixtures</w:t>
      </w:r>
    </w:p>
    <w:p>
      <w:pPr>
        <w:pStyle w:val="style0"/>
        <w:numPr>
          <w:ilvl w:val="0"/>
          <w:numId w:val="4"/>
        </w:numPr>
        <w:rPr>
          <w:rFonts w:ascii="Times New Roman" w:hAnsi="Times New Roman"/>
        </w:rPr>
      </w:pPr>
      <w:r>
        <w:rPr>
          <w:rFonts w:ascii="Times New Roman" w:hAnsi="Times New Roman"/>
        </w:rPr>
        <w:t>Separate a mixture by fractional distillation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fractional distillation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69</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set up the apparatus as instructed in the learner’s book page 71</w:t>
      </w:r>
    </w:p>
    <w:p>
      <w:pPr>
        <w:pStyle w:val="style157"/>
        <w:rPr>
          <w:rFonts w:ascii="Times New Roman" w:cs="Times New Roman" w:hAnsi="Times New Roman"/>
          <w:sz w:val="24"/>
          <w:szCs w:val="24"/>
        </w:rPr>
      </w:pPr>
      <w:r>
        <w:rPr>
          <w:rFonts w:ascii="Times New Roman" w:cs="Times New Roman" w:hAnsi="Times New Roman"/>
          <w:sz w:val="24"/>
          <w:szCs w:val="24"/>
        </w:rPr>
        <w:t>Assist learners that have challenges coming up with the set up</w:t>
      </w:r>
    </w:p>
    <w:p>
      <w:pPr>
        <w:pStyle w:val="style157"/>
        <w:rPr>
          <w:rFonts w:ascii="Times New Roman" w:cs="Times New Roman" w:hAnsi="Times New Roman"/>
          <w:sz w:val="24"/>
          <w:szCs w:val="24"/>
        </w:rPr>
      </w:pPr>
      <w:r>
        <w:rPr>
          <w:rFonts w:ascii="Times New Roman" w:cs="Times New Roman" w:hAnsi="Times New Roman"/>
          <w:sz w:val="24"/>
          <w:szCs w:val="24"/>
        </w:rPr>
        <w:t>Remind them to handle boiling tubes carefully</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This promotes responsibility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experiment as per the instructed in the learner’s book</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Encourage learners to record their results in a table and also be keen in making observation</w:t>
      </w:r>
    </w:p>
    <w:p>
      <w:pPr>
        <w:pStyle w:val="style157"/>
        <w:rPr>
          <w:rFonts w:ascii="Times New Roman" w:cs="Times New Roman" w:hAnsi="Times New Roman"/>
          <w:sz w:val="24"/>
          <w:szCs w:val="24"/>
        </w:rPr>
      </w:pPr>
      <w:r>
        <w:rPr>
          <w:rFonts w:ascii="Times New Roman" w:cs="Times New Roman" w:hAnsi="Times New Roman"/>
          <w:sz w:val="24"/>
          <w:szCs w:val="24"/>
        </w:rPr>
        <w:t>Emphasise the importance of maintain the temperature at around 80ºC</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answer the questions from the activity according to their results/observations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72 of the learner’s book and explain the principle behind fractional distillation</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fractional distillation as a method of separating mixture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filtration- to separate a mixture of sand and water</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Describe filtration as a method of separating mixtures</w:t>
      </w:r>
    </w:p>
    <w:p>
      <w:pPr>
        <w:pStyle w:val="style0"/>
        <w:numPr>
          <w:ilvl w:val="0"/>
          <w:numId w:val="4"/>
        </w:numPr>
        <w:rPr>
          <w:rFonts w:ascii="Times New Roman" w:hAnsi="Times New Roman"/>
        </w:rPr>
      </w:pPr>
      <w:r>
        <w:rPr>
          <w:rFonts w:ascii="Times New Roman" w:hAnsi="Times New Roman"/>
        </w:rPr>
        <w:t>Separate a mixture by filtraction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filtration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72</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form a mixture of water and sand and fold the filter paper following the procedure in the learner’s book page 72</w:t>
      </w:r>
    </w:p>
    <w:p>
      <w:pPr>
        <w:pStyle w:val="style157"/>
        <w:numPr>
          <w:ilvl w:val="0"/>
          <w:numId w:val="6"/>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them filter the mixture as instructed in the learners book.</w:t>
      </w:r>
    </w:p>
    <w:p>
      <w:pPr>
        <w:pStyle w:val="style157"/>
        <w:rPr>
          <w:rFonts w:ascii="Times New Roman" w:cs="Times New Roman" w:hAnsi="Times New Roman"/>
          <w:sz w:val="24"/>
          <w:szCs w:val="24"/>
        </w:rPr>
      </w:pPr>
      <w:r>
        <w:rPr>
          <w:rFonts w:ascii="Times New Roman" w:cs="Times New Roman" w:hAnsi="Times New Roman"/>
          <w:sz w:val="24"/>
          <w:szCs w:val="24"/>
        </w:rPr>
        <w:t xml:space="preserve">Give attention to groups facing challenges in ant of the steps and guide them accordingly  </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the learners to make observations and discuss the questions coming after the activity</w:t>
      </w:r>
    </w:p>
    <w:p>
      <w:pPr>
        <w:pStyle w:val="style157"/>
        <w:rPr>
          <w:rFonts w:ascii="Times New Roman" w:cs="Times New Roman" w:hAnsi="Times New Roman"/>
          <w:sz w:val="24"/>
          <w:szCs w:val="24"/>
        </w:rPr>
      </w:pPr>
      <w:r>
        <w:rPr>
          <w:rFonts w:ascii="Times New Roman" w:cs="Times New Roman" w:hAnsi="Times New Roman"/>
          <w:sz w:val="24"/>
          <w:szCs w:val="24"/>
        </w:rPr>
        <w:t>Let them present their answers to the class</w:t>
      </w:r>
    </w:p>
    <w:p>
      <w:pPr>
        <w:pStyle w:val="style157"/>
        <w:rPr>
          <w:rFonts w:ascii="Times New Roman" w:cs="Times New Roman" w:hAnsi="Times New Roman"/>
          <w:sz w:val="24"/>
          <w:szCs w:val="24"/>
        </w:rPr>
      </w:pPr>
      <w:r>
        <w:rPr>
          <w:rFonts w:ascii="Times New Roman" w:cs="Times New Roman" w:hAnsi="Times New Roman"/>
          <w:sz w:val="24"/>
          <w:szCs w:val="24"/>
        </w:rPr>
        <w:t>Ask learners to research and discuss the questions in the challenge section</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This promotes learning to learn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73 of the learner’s book and explain the principle behind filtration as a method of separating mixtures</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filtration as a method of separating mixture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decantation- to separate a mixture of sand and water</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Describe decantation as a method of separating mixtures</w:t>
      </w:r>
    </w:p>
    <w:p>
      <w:pPr>
        <w:pStyle w:val="style0"/>
        <w:numPr>
          <w:ilvl w:val="0"/>
          <w:numId w:val="4"/>
        </w:numPr>
        <w:rPr>
          <w:rFonts w:ascii="Times New Roman" w:hAnsi="Times New Roman"/>
        </w:rPr>
      </w:pPr>
      <w:r>
        <w:rPr>
          <w:rFonts w:ascii="Times New Roman" w:hAnsi="Times New Roman"/>
        </w:rPr>
        <w:t>Separate a mixture by decantation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decantation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Ask learners, in groups to prepare the mixture as instructed in the learner’s book page 73</w:t>
      </w:r>
    </w:p>
    <w:p>
      <w:pPr>
        <w:pStyle w:val="style157"/>
        <w:rPr>
          <w:rFonts w:ascii="Times New Roman" w:cs="Times New Roman" w:hAnsi="Times New Roman"/>
          <w:sz w:val="24"/>
          <w:szCs w:val="24"/>
        </w:rPr>
      </w:pPr>
      <w:r>
        <w:rPr>
          <w:rFonts w:ascii="Times New Roman" w:cs="Times New Roman" w:hAnsi="Times New Roman"/>
          <w:sz w:val="24"/>
          <w:szCs w:val="24"/>
        </w:rPr>
        <w:t>They should then separate the mixture as guide in the activity</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them to discuss and answer the questions coming after the activity</w:t>
      </w:r>
    </w:p>
    <w:p>
      <w:pPr>
        <w:pStyle w:val="style157"/>
        <w:rPr>
          <w:rFonts w:ascii="Times New Roman" w:cs="Times New Roman" w:hAnsi="Times New Roman"/>
          <w:sz w:val="24"/>
          <w:szCs w:val="24"/>
        </w:rPr>
      </w:pPr>
      <w:r>
        <w:rPr>
          <w:rFonts w:ascii="Times New Roman" w:cs="Times New Roman" w:hAnsi="Times New Roman"/>
          <w:sz w:val="24"/>
          <w:szCs w:val="24"/>
        </w:rPr>
        <w:t>Ask them to compare decantation to filtration and tell which one is more efficient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74 of the learner’s book and explain the principle behind decantation  as a method of separating mixtures</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decantation as a method of separating mixture</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use of a magnet- to separate a mixture of iron fillings and maize flour using a magnet</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a magnet can be used to separate mixtures</w:t>
      </w:r>
    </w:p>
    <w:p>
      <w:pPr>
        <w:pStyle w:val="style0"/>
        <w:numPr>
          <w:ilvl w:val="0"/>
          <w:numId w:val="4"/>
        </w:numPr>
        <w:rPr>
          <w:rFonts w:ascii="Times New Roman" w:hAnsi="Times New Roman"/>
        </w:rPr>
      </w:pPr>
      <w:r>
        <w:rPr>
          <w:rFonts w:ascii="Times New Roman" w:hAnsi="Times New Roman"/>
        </w:rPr>
        <w:t>Separate a mixture by usin a magnet</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a magnet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74</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 xml:space="preserve">Let the learners, in groups , mix the iron fillings and maize flour on a piece of paper as instructed in the learner’s book </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them to separate the mixture following the procedure in the learner’s book</w:t>
      </w:r>
    </w:p>
    <w:p>
      <w:pPr>
        <w:pStyle w:val="style157"/>
        <w:numPr>
          <w:ilvl w:val="0"/>
          <w:numId w:val="5"/>
        </w:numPr>
        <w:rPr>
          <w:rFonts w:ascii="Times New Roman" w:cs="Times New Roman" w:hAnsi="Times New Roman"/>
          <w:sz w:val="24"/>
          <w:szCs w:val="24"/>
        </w:rPr>
      </w:pPr>
      <w:r>
        <w:rPr>
          <w:rFonts w:ascii="Times New Roman" w:cs="Times New Roman" w:hAnsi="Times New Roman"/>
          <w:sz w:val="24"/>
          <w:szCs w:val="24"/>
        </w:rPr>
        <w:t>Group work promotes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75 of the learner’s book and elaborate on the principle behind the separation of mixture using magnet</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Give the questions in the challenge section page 75 of the learner’s book as a assignment</w:t>
      </w:r>
    </w:p>
    <w:p>
      <w:pPr>
        <w:pStyle w:val="style157"/>
        <w:rPr>
          <w:rFonts w:ascii="Times New Roman" w:cs="Times New Roman" w:hAnsi="Times New Roman"/>
          <w:sz w:val="24"/>
          <w:szCs w:val="24"/>
        </w:rPr>
      </w:pPr>
      <w:r>
        <w:rPr>
          <w:rFonts w:ascii="Times New Roman" w:cs="Times New Roman" w:hAnsi="Times New Roman"/>
          <w:sz w:val="24"/>
          <w:szCs w:val="24"/>
        </w:rPr>
        <w:t>Learners should report their findings in the next lesson</w:t>
      </w:r>
    </w:p>
    <w:p>
      <w:pPr>
        <w:pStyle w:val="style157"/>
        <w:rPr>
          <w:rFonts w:ascii="Times New Roman" w:cs="Times New Roman" w:hAnsi="Times New Roman"/>
          <w:sz w:val="24"/>
          <w:szCs w:val="24"/>
        </w:rPr>
      </w:pPr>
      <w:r>
        <w:rPr>
          <w:rFonts w:ascii="Times New Roman" w:cs="Times New Roman" w:hAnsi="Times New Roman"/>
          <w:sz w:val="24"/>
          <w:szCs w:val="24"/>
        </w:rPr>
        <w:t>This assignment promotes learning to learn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p>
      <w:pPr>
        <w:pStyle w:val="style157"/>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sublimation- to separate a mixture of sodium chloride and iodine by sublimation</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sublimation can be used separate mixtures</w:t>
      </w:r>
    </w:p>
    <w:p>
      <w:pPr>
        <w:pStyle w:val="style0"/>
        <w:numPr>
          <w:ilvl w:val="0"/>
          <w:numId w:val="4"/>
        </w:numPr>
        <w:rPr>
          <w:rFonts w:ascii="Times New Roman" w:hAnsi="Times New Roman"/>
        </w:rPr>
      </w:pPr>
      <w:r>
        <w:rPr>
          <w:rFonts w:ascii="Times New Roman" w:hAnsi="Times New Roman"/>
        </w:rPr>
        <w:t>Separate a mixture by sublimation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sublimation be used to separate mixtures?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75</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Collect the materials and guide the learners to the suitable site you have identified</w:t>
      </w:r>
    </w:p>
    <w:p>
      <w:pPr>
        <w:pStyle w:val="style157"/>
        <w:rPr>
          <w:rFonts w:ascii="Times New Roman" w:cs="Times New Roman" w:hAnsi="Times New Roman"/>
          <w:sz w:val="24"/>
          <w:szCs w:val="24"/>
        </w:rPr>
      </w:pPr>
      <w:r>
        <w:rPr>
          <w:rFonts w:ascii="Times New Roman" w:cs="Times New Roman" w:hAnsi="Times New Roman"/>
          <w:sz w:val="24"/>
          <w:szCs w:val="24"/>
        </w:rPr>
        <w:t>Ask learners not to stand in the direction the wind is blowing to prevent them from inhaling the poisonous iodine vapour</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activity following the procedure in the learner’s book page 75 as the others watch keenly</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Allow learners to discuss and answer the questions coming after the activity</w:t>
      </w:r>
    </w:p>
    <w:p>
      <w:pPr>
        <w:pStyle w:val="style157"/>
        <w:rPr>
          <w:rFonts w:ascii="Times New Roman" w:cs="Times New Roman" w:hAnsi="Times New Roman"/>
          <w:sz w:val="24"/>
          <w:szCs w:val="24"/>
        </w:rPr>
      </w:pPr>
      <w:r>
        <w:rPr>
          <w:rFonts w:ascii="Times New Roman" w:cs="Times New Roman" w:hAnsi="Times New Roman"/>
          <w:sz w:val="24"/>
          <w:szCs w:val="24"/>
        </w:rPr>
        <w:t>Ask them to discuss and answer the questions in the Challenge section page 76 of the learner’s book</w:t>
      </w:r>
    </w:p>
    <w:p>
      <w:pPr>
        <w:pStyle w:val="style157"/>
        <w:numPr>
          <w:ilvl w:val="0"/>
          <w:numId w:val="7"/>
        </w:numPr>
        <w:rPr>
          <w:rFonts w:ascii="Times New Roman" w:cs="Times New Roman" w:hAnsi="Times New Roman"/>
          <w:sz w:val="24"/>
          <w:szCs w:val="24"/>
        </w:rPr>
      </w:pPr>
      <w:r>
        <w:rPr>
          <w:rFonts w:ascii="Times New Roman" w:cs="Times New Roman" w:hAnsi="Times New Roman"/>
          <w:sz w:val="24"/>
          <w:szCs w:val="24"/>
        </w:rPr>
        <w:t>This will promote learning to learn among learners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76 of the learner’s book and expound the principle behind the separation of mixtures by sublimation</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sublimation as a method of separating mixture</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to separate the components of the extract of green leaves using paper chromatography</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separation of mixtures by chromatography takes place</w:t>
      </w:r>
    </w:p>
    <w:p>
      <w:pPr>
        <w:pStyle w:val="style0"/>
        <w:numPr>
          <w:ilvl w:val="0"/>
          <w:numId w:val="4"/>
        </w:numPr>
        <w:rPr>
          <w:rFonts w:ascii="Times New Roman" w:hAnsi="Times New Roman"/>
        </w:rPr>
      </w:pPr>
      <w:r>
        <w:rPr>
          <w:rFonts w:ascii="Times New Roman" w:hAnsi="Times New Roman"/>
        </w:rPr>
        <w:t>Separate a mixture by chromatography</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are mixtures separated by chromatography?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76</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Collect the materials and guide the learners to carry out the activity as instructed in the learner’s book page 76/77</w:t>
      </w:r>
    </w:p>
    <w:p>
      <w:pPr>
        <w:pStyle w:val="style157"/>
        <w:rPr>
          <w:rFonts w:ascii="Times New Roman" w:cs="Times New Roman" w:hAnsi="Times New Roman"/>
          <w:sz w:val="24"/>
          <w:szCs w:val="24"/>
        </w:rPr>
      </w:pPr>
      <w:r>
        <w:rPr>
          <w:rFonts w:ascii="Times New Roman" w:cs="Times New Roman" w:hAnsi="Times New Roman"/>
          <w:sz w:val="24"/>
          <w:szCs w:val="24"/>
        </w:rPr>
        <w:t xml:space="preserve">Pay close attention to groups that have challenges carrying out any of the steps and guide them accordingly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learners to draw the appearance of the filter paper at the end of the experiment, according to what they observe</w:t>
      </w:r>
    </w:p>
    <w:p>
      <w:pPr>
        <w:pStyle w:val="style157"/>
        <w:numPr>
          <w:ilvl w:val="0"/>
          <w:numId w:val="8"/>
        </w:numPr>
        <w:rPr>
          <w:rFonts w:ascii="Times New Roman" w:cs="Times New Roman" w:hAnsi="Times New Roman"/>
          <w:sz w:val="24"/>
          <w:szCs w:val="24"/>
        </w:rPr>
      </w:pPr>
      <w:r>
        <w:rPr>
          <w:rFonts w:ascii="Times New Roman" w:cs="Times New Roman" w:hAnsi="Times New Roman"/>
          <w:sz w:val="24"/>
          <w:szCs w:val="24"/>
        </w:rPr>
        <w:t>This instills the value of integrity</w:t>
      </w:r>
    </w:p>
    <w:p>
      <w:pPr>
        <w:pStyle w:val="style157"/>
        <w:rPr>
          <w:rFonts w:ascii="Times New Roman" w:cs="Times New Roman" w:hAnsi="Times New Roman"/>
          <w:sz w:val="24"/>
          <w:szCs w:val="24"/>
        </w:rPr>
      </w:pPr>
      <w:r>
        <w:rPr>
          <w:rFonts w:ascii="Times New Roman" w:cs="Times New Roman" w:hAnsi="Times New Roman"/>
          <w:sz w:val="24"/>
          <w:szCs w:val="24"/>
        </w:rPr>
        <w:t>Allow learners to discuss and answer the questions coming after the activity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77 of the learner’s book and explain how the separation of mixtures by chromatography takes place</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Ask them to do the activity the Challenge section page 77 of the learner’s book</w:t>
      </w:r>
    </w:p>
    <w:p>
      <w:pPr>
        <w:pStyle w:val="style157"/>
        <w:numPr>
          <w:ilvl w:val="0"/>
          <w:numId w:val="7"/>
        </w:numPr>
        <w:rPr>
          <w:rFonts w:ascii="Times New Roman" w:cs="Times New Roman" w:hAnsi="Times New Roman"/>
          <w:sz w:val="24"/>
          <w:szCs w:val="24"/>
        </w:rPr>
      </w:pPr>
      <w:r>
        <w:rPr>
          <w:rFonts w:ascii="Times New Roman" w:cs="Times New Roman" w:hAnsi="Times New Roman"/>
          <w:sz w:val="24"/>
          <w:szCs w:val="24"/>
        </w:rPr>
        <w:t>This will promote learning to learn among learners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chromatography as a method of separating mixture</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solvent extraction- to extract oil from nuts by solvent extraction</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separation of mixtures by solvent extraction takes place</w:t>
      </w:r>
    </w:p>
    <w:p>
      <w:pPr>
        <w:pStyle w:val="style0"/>
        <w:numPr>
          <w:ilvl w:val="0"/>
          <w:numId w:val="4"/>
        </w:numPr>
        <w:rPr>
          <w:rFonts w:ascii="Times New Roman" w:hAnsi="Times New Roman"/>
        </w:rPr>
      </w:pPr>
      <w:r>
        <w:rPr>
          <w:rFonts w:ascii="Times New Roman" w:hAnsi="Times New Roman"/>
        </w:rPr>
        <w:t>Separate a mixture by solvent extraction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are mixtures separated by solvent extraction?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78</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activity as instructed in the learner’s book page 78</w:t>
      </w:r>
    </w:p>
    <w:p>
      <w:pPr>
        <w:pStyle w:val="style157"/>
        <w:rPr>
          <w:rFonts w:ascii="Times New Roman" w:cs="Times New Roman" w:hAnsi="Times New Roman"/>
          <w:sz w:val="24"/>
          <w:szCs w:val="24"/>
        </w:rPr>
      </w:pPr>
      <w:r>
        <w:rPr>
          <w:rFonts w:ascii="Times New Roman" w:cs="Times New Roman" w:hAnsi="Times New Roman"/>
          <w:sz w:val="24"/>
          <w:szCs w:val="24"/>
        </w:rPr>
        <w:t>Pay attention to learners that have challenges doing the activity and offer the necessary support</w:t>
      </w:r>
    </w:p>
    <w:p>
      <w:pPr>
        <w:pStyle w:val="style157"/>
        <w:numPr>
          <w:ilvl w:val="0"/>
          <w:numId w:val="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When all the groups have finished extracting the oil, ask them to discuss and answer the questions coming after the activity</w:t>
      </w:r>
    </w:p>
    <w:p>
      <w:pPr>
        <w:pStyle w:val="style157"/>
        <w:numPr>
          <w:ilvl w:val="0"/>
          <w:numId w:val="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78 of the learner’s book and elaborate on how separation of mixture by solvent extraction takes place</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solvent extraction as a method of separating mixture</w:t>
      </w:r>
    </w:p>
    <w:p>
      <w:pPr>
        <w:pStyle w:val="style157"/>
        <w:rPr>
          <w:rFonts w:ascii="Times New Roman" w:cs="Times New Roman" w:hAnsi="Times New Roman"/>
          <w:sz w:val="24"/>
          <w:szCs w:val="24"/>
        </w:rPr>
      </w:pPr>
      <w:r>
        <w:rPr>
          <w:rFonts w:ascii="Times New Roman" w:cs="Times New Roman" w:hAnsi="Times New Roman"/>
          <w:sz w:val="24"/>
          <w:szCs w:val="24"/>
        </w:rPr>
        <w:t>Give the task in the Challenge section page 78 of the learner’s book as a takeaway assignment</w:t>
      </w:r>
    </w:p>
    <w:p>
      <w:pPr>
        <w:pStyle w:val="style157"/>
        <w:numPr>
          <w:ilvl w:val="0"/>
          <w:numId w:val="7"/>
        </w:numPr>
        <w:rPr>
          <w:rFonts w:ascii="Times New Roman" w:cs="Times New Roman" w:hAnsi="Times New Roman"/>
          <w:sz w:val="24"/>
          <w:szCs w:val="24"/>
        </w:rPr>
      </w:pPr>
      <w:r>
        <w:rPr>
          <w:rFonts w:ascii="Times New Roman" w:cs="Times New Roman" w:hAnsi="Times New Roman"/>
          <w:sz w:val="24"/>
          <w:szCs w:val="24"/>
        </w:rPr>
        <w:t>This will promote learning to learn among learners</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use of a separating funnel – to separate a mixture of kerosene and water using a separating funnel</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separation of mixtures using a separating funnel</w:t>
      </w:r>
    </w:p>
    <w:p>
      <w:pPr>
        <w:pStyle w:val="style0"/>
        <w:numPr>
          <w:ilvl w:val="0"/>
          <w:numId w:val="4"/>
        </w:numPr>
        <w:rPr>
          <w:rFonts w:ascii="Times New Roman" w:hAnsi="Times New Roman"/>
        </w:rPr>
      </w:pPr>
      <w:r>
        <w:rPr>
          <w:rFonts w:ascii="Times New Roman" w:hAnsi="Times New Roman"/>
        </w:rPr>
        <w:t>Separate a mixture using a separating funnel</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mixtures are separated using a separating funnel?</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78</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assemble the apparatus and carry out the activity as instructed in the learner’s book page 79</w:t>
      </w:r>
    </w:p>
    <w:p>
      <w:pPr>
        <w:pStyle w:val="style157"/>
        <w:rPr>
          <w:rFonts w:ascii="Times New Roman" w:cs="Times New Roman" w:hAnsi="Times New Roman"/>
          <w:sz w:val="24"/>
          <w:szCs w:val="24"/>
        </w:rPr>
      </w:pPr>
      <w:r>
        <w:rPr>
          <w:rFonts w:ascii="Times New Roman" w:cs="Times New Roman" w:hAnsi="Times New Roman"/>
          <w:sz w:val="24"/>
          <w:szCs w:val="24"/>
        </w:rPr>
        <w:t>Pay attention to learners that have challenges doing the activity and offer the necessary support</w:t>
      </w:r>
    </w:p>
    <w:p>
      <w:pPr>
        <w:pStyle w:val="style157"/>
        <w:rPr>
          <w:rFonts w:ascii="Times New Roman" w:cs="Times New Roman" w:hAnsi="Times New Roman"/>
          <w:sz w:val="24"/>
          <w:szCs w:val="24"/>
        </w:rPr>
      </w:pPr>
      <w:r>
        <w:rPr>
          <w:rFonts w:ascii="Times New Roman" w:cs="Times New Roman" w:hAnsi="Times New Roman"/>
          <w:sz w:val="24"/>
          <w:szCs w:val="24"/>
        </w:rPr>
        <w:t xml:space="preserve">Remind the learners to care of the apparatus’ as some can break </w:t>
      </w:r>
    </w:p>
    <w:p>
      <w:pPr>
        <w:pStyle w:val="style157"/>
        <w:numPr>
          <w:ilvl w:val="0"/>
          <w:numId w:val="9"/>
        </w:numPr>
        <w:rPr>
          <w:rFonts w:ascii="Times New Roman" w:cs="Times New Roman" w:hAnsi="Times New Roman"/>
          <w:sz w:val="24"/>
          <w:szCs w:val="24"/>
        </w:rPr>
      </w:pPr>
      <w:r>
        <w:rPr>
          <w:rFonts w:ascii="Times New Roman" w:cs="Times New Roman" w:hAnsi="Times New Roman"/>
          <w:sz w:val="24"/>
          <w:szCs w:val="24"/>
        </w:rPr>
        <w:t>This instills  responsibility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learners discuss and answer the questions in the Challenge section and the questions coming after</w:t>
      </w:r>
    </w:p>
    <w:p>
      <w:pPr>
        <w:pStyle w:val="style157"/>
        <w:numPr>
          <w:ilvl w:val="0"/>
          <w:numId w:val="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80 of the learner’s book and elaborate on the separation of mixtures using a separating funnel</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numPr>
          <w:ilvl w:val="0"/>
          <w:numId w:val="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use of a separating funnel as a method of separating mixture</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___________________________________________________________________________ </w:t>
      </w:r>
    </w:p>
    <w:p>
      <w:pPr>
        <w:pStyle w:val="style157"/>
        <w:rPr>
          <w:rFonts w:ascii="Times New Roman" w:cs="Times New Roman" w:hAnsi="Times New Roman"/>
          <w:sz w:val="24"/>
          <w:szCs w:val="24"/>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crystallisation – to separate a mixture of kerosene and water using a separating funnel</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how separation of mixture by crystallisation takes place</w:t>
      </w:r>
    </w:p>
    <w:p>
      <w:pPr>
        <w:pStyle w:val="style0"/>
        <w:numPr>
          <w:ilvl w:val="0"/>
          <w:numId w:val="4"/>
        </w:numPr>
        <w:rPr>
          <w:rFonts w:ascii="Times New Roman" w:hAnsi="Times New Roman"/>
        </w:rPr>
      </w:pPr>
      <w:r>
        <w:rPr>
          <w:rFonts w:ascii="Times New Roman" w:hAnsi="Times New Roman"/>
        </w:rPr>
        <w:t>Separate a mixture by crystallisation</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are mixtures separated by crystallisation?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80</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assemble the apparatus and carry out the activity as instructed in the learner’s book page 80-81</w:t>
      </w:r>
    </w:p>
    <w:p>
      <w:pPr>
        <w:pStyle w:val="style157"/>
        <w:rPr>
          <w:rFonts w:ascii="Times New Roman" w:cs="Times New Roman" w:hAnsi="Times New Roman"/>
          <w:sz w:val="24"/>
          <w:szCs w:val="24"/>
        </w:rPr>
      </w:pPr>
      <w:r>
        <w:rPr>
          <w:rFonts w:ascii="Times New Roman" w:cs="Times New Roman" w:hAnsi="Times New Roman"/>
          <w:sz w:val="24"/>
          <w:szCs w:val="24"/>
        </w:rPr>
        <w:t>Pay attention to learners that have challenges doing the activity and offer the necessary support</w:t>
      </w:r>
    </w:p>
    <w:p>
      <w:pPr>
        <w:pStyle w:val="style157"/>
        <w:rPr>
          <w:rFonts w:ascii="Times New Roman" w:cs="Times New Roman" w:hAnsi="Times New Roman"/>
          <w:sz w:val="24"/>
          <w:szCs w:val="24"/>
        </w:rPr>
      </w:pPr>
      <w:r>
        <w:rPr>
          <w:rFonts w:ascii="Times New Roman" w:cs="Times New Roman" w:hAnsi="Times New Roman"/>
          <w:sz w:val="24"/>
          <w:szCs w:val="24"/>
        </w:rPr>
        <w:t xml:space="preserve">Remind the learners to care of the apparatus’ as some can break </w:t>
      </w:r>
    </w:p>
    <w:p>
      <w:pPr>
        <w:pStyle w:val="style157"/>
        <w:numPr>
          <w:ilvl w:val="0"/>
          <w:numId w:val="9"/>
        </w:numPr>
        <w:rPr>
          <w:rFonts w:ascii="Times New Roman" w:cs="Times New Roman" w:hAnsi="Times New Roman"/>
          <w:sz w:val="24"/>
          <w:szCs w:val="24"/>
        </w:rPr>
      </w:pPr>
      <w:r>
        <w:rPr>
          <w:rFonts w:ascii="Times New Roman" w:cs="Times New Roman" w:hAnsi="Times New Roman"/>
          <w:sz w:val="24"/>
          <w:szCs w:val="24"/>
        </w:rPr>
        <w:t xml:space="preserve">This instil  responsibility and </w:t>
      </w:r>
    </w:p>
    <w:p>
      <w:pPr>
        <w:pStyle w:val="style157"/>
        <w:rPr>
          <w:rFonts w:ascii="Times New Roman" w:cs="Times New Roman" w:hAnsi="Times New Roman"/>
          <w:sz w:val="24"/>
          <w:szCs w:val="24"/>
        </w:rPr>
      </w:pPr>
      <w:r>
        <w:rPr>
          <w:rFonts w:ascii="Times New Roman" w:cs="Times New Roman" w:hAnsi="Times New Roman"/>
          <w:sz w:val="24"/>
          <w:szCs w:val="24"/>
        </w:rPr>
        <w:t>Learners to be careful when carrying out evaporation to avoid accidents</w:t>
      </w:r>
    </w:p>
    <w:p>
      <w:pPr>
        <w:pStyle w:val="style157"/>
        <w:numPr>
          <w:ilvl w:val="0"/>
          <w:numId w:val="9"/>
        </w:numPr>
        <w:rPr>
          <w:rFonts w:ascii="Times New Roman" w:cs="Times New Roman" w:hAnsi="Times New Roman"/>
          <w:sz w:val="24"/>
          <w:szCs w:val="24"/>
        </w:rPr>
      </w:pPr>
      <w:r>
        <w:rPr>
          <w:rFonts w:ascii="Times New Roman" w:cs="Times New Roman" w:hAnsi="Times New Roman"/>
          <w:sz w:val="24"/>
          <w:szCs w:val="24"/>
        </w:rPr>
        <w:t>This is safety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learners to brainstorm on the question in the challenge section page 82 of the learner’s book</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Learners to identify a safe place where they can preserve the set ups so that they can make observation the following day</w:t>
      </w:r>
    </w:p>
    <w:p>
      <w:pPr>
        <w:pStyle w:val="style157"/>
        <w:rPr>
          <w:rFonts w:ascii="Times New Roman" w:cs="Times New Roman" w:hAnsi="Times New Roman"/>
          <w:sz w:val="24"/>
          <w:szCs w:val="24"/>
        </w:rPr>
      </w:pPr>
      <w:r>
        <w:rPr>
          <w:rFonts w:ascii="Times New Roman" w:cs="Times New Roman" w:hAnsi="Times New Roman"/>
          <w:sz w:val="24"/>
          <w:szCs w:val="24"/>
        </w:rPr>
        <w:t>After observation, learners to discuss and answer questions coming after the activity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81 of the learner’s book and explain how separation of mixtures through crystallisation occurs</w:t>
      </w:r>
    </w:p>
    <w:p>
      <w:pPr>
        <w:pStyle w:val="style157"/>
        <w:rPr>
          <w:rFonts w:ascii="Times New Roman" w:cs="Times New Roman" w:hAnsi="Times New Roman"/>
          <w:sz w:val="24"/>
          <w:szCs w:val="24"/>
        </w:rPr>
      </w:pPr>
      <w:r>
        <w:rPr>
          <w:rFonts w:ascii="Times New Roman" w:cs="Times New Roman" w:hAnsi="Times New Roman"/>
          <w:sz w:val="24"/>
          <w:szCs w:val="24"/>
        </w:rPr>
        <w:t>Ask learners to correct any mistakes they had made during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the internet on the application of use of crystallisation as a method of separating mixture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MIXTURE, ELEMENTS AND COMPOUNDS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Methods of separating mixture – application of different methods of separating mixtures in day to day life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Explain the application of methods of separating mixtures</w:t>
      </w:r>
    </w:p>
    <w:p>
      <w:pPr>
        <w:pStyle w:val="style0"/>
        <w:numPr>
          <w:ilvl w:val="0"/>
          <w:numId w:val="4"/>
        </w:numPr>
        <w:rPr>
          <w:rFonts w:ascii="Times New Roman" w:hAnsi="Times New Roman"/>
        </w:rPr>
      </w:pPr>
      <w:r>
        <w:rPr>
          <w:rFonts w:ascii="Times New Roman" w:hAnsi="Times New Roman"/>
        </w:rPr>
        <w:t>Separate a mixture using differement methods of separating mixtures</w:t>
      </w:r>
    </w:p>
    <w:p>
      <w:pPr>
        <w:pStyle w:val="style0"/>
        <w:numPr>
          <w:ilvl w:val="0"/>
          <w:numId w:val="4"/>
        </w:numPr>
        <w:rPr>
          <w:rFonts w:ascii="Times New Roman" w:hAnsi="Times New Roman"/>
        </w:rPr>
      </w:pPr>
      <w:r>
        <w:rPr>
          <w:rFonts w:ascii="Times New Roman" w:hAnsi="Times New Roman"/>
        </w:rPr>
        <w:t>Have fun and enjoy conducting the experiment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are mixtures separated by crystallisation?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80</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Organise learners in groups and distribute the materials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Distribute the research materials you had prepared to the learners</w:t>
      </w:r>
    </w:p>
    <w:p>
      <w:pPr>
        <w:pStyle w:val="style157"/>
        <w:rPr>
          <w:rFonts w:ascii="Times New Roman" w:cs="Times New Roman" w:hAnsi="Times New Roman"/>
          <w:sz w:val="24"/>
          <w:szCs w:val="24"/>
        </w:rPr>
      </w:pPr>
      <w:r>
        <w:rPr>
          <w:rFonts w:ascii="Times New Roman" w:cs="Times New Roman" w:hAnsi="Times New Roman"/>
          <w:sz w:val="24"/>
          <w:szCs w:val="24"/>
        </w:rPr>
        <w:t>Ask them to find information on the application of materials of separating mixtures from them</w:t>
      </w:r>
    </w:p>
    <w:p>
      <w:pPr>
        <w:pStyle w:val="style157"/>
        <w:numPr>
          <w:ilvl w:val="0"/>
          <w:numId w:val="10"/>
        </w:numPr>
        <w:rPr>
          <w:rFonts w:ascii="Times New Roman" w:cs="Times New Roman" w:hAnsi="Times New Roman"/>
          <w:sz w:val="24"/>
          <w:szCs w:val="24"/>
        </w:rPr>
      </w:pPr>
      <w:r>
        <w:rPr>
          <w:rFonts w:ascii="Times New Roman" w:cs="Times New Roman" w:hAnsi="Times New Roman"/>
          <w:sz w:val="24"/>
          <w:szCs w:val="24"/>
        </w:rPr>
        <w:t>This develops learning to learn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Listen to them as they discuss and ensure that they do not digress from the main topic</w:t>
      </w:r>
    </w:p>
    <w:p>
      <w:pPr>
        <w:pStyle w:val="style157"/>
        <w:rPr>
          <w:rFonts w:ascii="Times New Roman" w:cs="Times New Roman" w:hAnsi="Times New Roman"/>
          <w:sz w:val="24"/>
          <w:szCs w:val="24"/>
        </w:rPr>
      </w:pPr>
      <w:r>
        <w:rPr>
          <w:rFonts w:ascii="Times New Roman" w:cs="Times New Roman" w:hAnsi="Times New Roman"/>
          <w:sz w:val="24"/>
          <w:szCs w:val="24"/>
        </w:rPr>
        <w:t>Ask learners to present their findings</w:t>
      </w:r>
    </w:p>
    <w:p>
      <w:pPr>
        <w:pStyle w:val="style157"/>
        <w:numPr>
          <w:ilvl w:val="0"/>
          <w:numId w:val="10"/>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identify and list application of different methods of separating mixtures in day to day life</w:t>
      </w:r>
    </w:p>
    <w:p>
      <w:pPr>
        <w:pStyle w:val="style157"/>
        <w:numPr>
          <w:ilvl w:val="0"/>
          <w:numId w:val="10"/>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82/83 of the learner’s book and elaborate on the applications of the methods of separating mixtures</w:t>
      </w:r>
    </w:p>
    <w:p>
      <w:pPr>
        <w:pStyle w:val="style157"/>
        <w:numPr>
          <w:ilvl w:val="0"/>
          <w:numId w:val="10"/>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 xml:space="preserve">Learners to use digital devices to search videos and animations on the separation of mixtures </w:t>
      </w:r>
    </w:p>
    <w:p>
      <w:pPr>
        <w:pStyle w:val="style157"/>
        <w:numPr>
          <w:ilvl w:val="0"/>
          <w:numId w:val="9"/>
        </w:numPr>
        <w:rPr>
          <w:rFonts w:ascii="Times New Roman" w:cs="Times New Roman" w:hAnsi="Times New Roman"/>
          <w:sz w:val="24"/>
          <w:szCs w:val="24"/>
        </w:rPr>
      </w:pPr>
      <w:r>
        <w:rPr>
          <w:rFonts w:ascii="Times New Roman" w:cs="Times New Roman" w:hAnsi="Times New Roman"/>
          <w:sz w:val="24"/>
          <w:szCs w:val="24"/>
        </w:rPr>
        <w:t>This activity develops digital literacy</w:t>
      </w:r>
    </w:p>
    <w:p>
      <w:pPr>
        <w:pStyle w:val="style157"/>
        <w:rPr>
          <w:rFonts w:ascii="Times New Roman" w:cs="Times New Roman" w:hAnsi="Times New Roman"/>
          <w:sz w:val="24"/>
          <w:szCs w:val="24"/>
        </w:rPr>
      </w:pPr>
      <w:r>
        <w:rPr>
          <w:rFonts w:ascii="Times New Roman" w:cs="Times New Roman" w:hAnsi="Times New Roman"/>
          <w:sz w:val="24"/>
          <w:szCs w:val="24"/>
        </w:rPr>
        <w:t>Do assessment exercise 5 page 84</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Plants extracts as acid-base indicators – to prepare an acid-base indicator from plants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Use plant extracts as acid –base indicators</w:t>
      </w:r>
    </w:p>
    <w:p>
      <w:pPr>
        <w:pStyle w:val="style0"/>
        <w:numPr>
          <w:ilvl w:val="0"/>
          <w:numId w:val="4"/>
        </w:numPr>
        <w:rPr>
          <w:rFonts w:ascii="Times New Roman" w:hAnsi="Times New Roman"/>
        </w:rPr>
      </w:pPr>
    </w:p>
    <w:p>
      <w:pPr>
        <w:pStyle w:val="style0"/>
        <w:numPr>
          <w:ilvl w:val="0"/>
          <w:numId w:val="4"/>
        </w:numPr>
        <w:rPr>
          <w:rFonts w:ascii="Times New Roman" w:hAnsi="Times New Roman"/>
        </w:rPr>
      </w:pPr>
      <w:r>
        <w:rPr>
          <w:rFonts w:ascii="Times New Roman" w:hAnsi="Times New Roman"/>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you tell if a substance is acidic or base?</w:t>
      </w:r>
    </w:p>
    <w:p>
      <w:pPr>
        <w:pStyle w:val="style157"/>
        <w:rPr>
          <w:rFonts w:ascii="Times New Roman" w:hAnsi="Times New Roman"/>
          <w:sz w:val="24"/>
          <w:szCs w:val="24"/>
        </w:rPr>
      </w:pPr>
      <w:r>
        <w:rPr>
          <w:rFonts w:ascii="Times New Roman" w:hAnsi="Times New Roman"/>
          <w:sz w:val="24"/>
          <w:szCs w:val="24"/>
        </w:rPr>
        <w:t>What is the significance of acids and bases?</w:t>
      </w:r>
    </w:p>
    <w:p>
      <w:pPr>
        <w:pStyle w:val="style157"/>
        <w:rPr>
          <w:rFonts w:ascii="Times New Roman" w:hAnsi="Times New Roman"/>
          <w:sz w:val="24"/>
          <w:szCs w:val="24"/>
        </w:rPr>
      </w:pPr>
      <w:r>
        <w:rPr>
          <w:rFonts w:ascii="Times New Roman" w:hAnsi="Times New Roman"/>
          <w:sz w:val="24"/>
          <w:szCs w:val="24"/>
        </w:rPr>
        <w:t>How can we prepare an acid-base indicator from plants?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85</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Organise learners in groups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u w:val="single"/>
        </w:rPr>
      </w:pPr>
      <w:r>
        <w:rPr>
          <w:rFonts w:ascii="Times New Roman" w:cs="Times New Roman" w:hAnsi="Times New Roman"/>
          <w:b/>
          <w:u w:val="single"/>
        </w:rPr>
        <w:t>STEP 1</w:t>
      </w:r>
    </w:p>
    <w:p>
      <w:pPr>
        <w:pStyle w:val="style157"/>
        <w:rPr>
          <w:rFonts w:ascii="Times New Roman" w:cs="Times New Roman" w:hAnsi="Times New Roman"/>
        </w:rPr>
      </w:pPr>
      <w:r>
        <w:rPr>
          <w:rFonts w:ascii="Times New Roman" w:cs="Times New Roman" w:hAnsi="Times New Roman"/>
        </w:rPr>
        <w:t xml:space="preserve">Guide learners to obtain the flower petals as instructed in the learner’s book </w:t>
      </w:r>
    </w:p>
    <w:p>
      <w:pPr>
        <w:pStyle w:val="style157"/>
        <w:rPr>
          <w:rFonts w:ascii="Times New Roman" w:cs="Times New Roman" w:hAnsi="Times New Roman"/>
        </w:rPr>
      </w:pPr>
      <w:r>
        <w:rPr>
          <w:rFonts w:ascii="Times New Roman" w:cs="Times New Roman" w:hAnsi="Times New Roman"/>
        </w:rPr>
        <w:t>Remind them not to damage the plants during the exercise</w:t>
      </w:r>
    </w:p>
    <w:p>
      <w:pPr>
        <w:pStyle w:val="style157"/>
        <w:numPr>
          <w:ilvl w:val="0"/>
          <w:numId w:val="11"/>
        </w:numPr>
        <w:rPr>
          <w:rFonts w:ascii="Times New Roman" w:cs="Times New Roman" w:hAnsi="Times New Roman"/>
        </w:rPr>
      </w:pPr>
      <w:r>
        <w:rPr>
          <w:rFonts w:ascii="Times New Roman" w:cs="Times New Roman" w:hAnsi="Times New Roman"/>
        </w:rPr>
        <w:t>This promotes environmental conservation</w:t>
      </w:r>
    </w:p>
    <w:p>
      <w:pPr>
        <w:pStyle w:val="style157"/>
        <w:rPr>
          <w:rFonts w:ascii="Times New Roman" w:cs="Times New Roman" w:hAnsi="Times New Roman"/>
        </w:rPr>
      </w:pPr>
      <w:r>
        <w:rPr>
          <w:rFonts w:ascii="Times New Roman" w:cs="Times New Roman" w:hAnsi="Times New Roman"/>
        </w:rPr>
        <w:t>Back in the laboratory, guide each group to follow the procedure in the learner’s book page 85 to obtain the extract</w:t>
      </w:r>
    </w:p>
    <w:p>
      <w:pPr>
        <w:pStyle w:val="style157"/>
        <w:rPr>
          <w:rFonts w:ascii="Times New Roman" w:cs="Times New Roman" w:hAnsi="Times New Roman"/>
        </w:rPr>
      </w:pPr>
      <w:r>
        <w:rPr>
          <w:rFonts w:ascii="Times New Roman" w:cs="Times New Roman" w:hAnsi="Times New Roman"/>
        </w:rPr>
        <w:t>Pay close attention to learners who experiences difficulties doing the activity and offer necessary support</w:t>
      </w:r>
    </w:p>
    <w:p>
      <w:pPr>
        <w:pStyle w:val="style157"/>
        <w:rPr>
          <w:rFonts w:ascii="Times New Roman" w:cs="Times New Roman" w:hAnsi="Times New Roman"/>
          <w:b/>
          <w:u w:val="single"/>
        </w:rPr>
      </w:pPr>
      <w:r>
        <w:rPr>
          <w:rFonts w:ascii="Times New Roman" w:cs="Times New Roman" w:hAnsi="Times New Roman"/>
          <w:b/>
          <w:u w:val="single"/>
        </w:rPr>
        <w:t>STEP 2</w:t>
      </w:r>
    </w:p>
    <w:p>
      <w:pPr>
        <w:pStyle w:val="style157"/>
        <w:rPr>
          <w:rFonts w:ascii="Times New Roman" w:cs="Times New Roman" w:hAnsi="Times New Roman"/>
        </w:rPr>
      </w:pPr>
      <w:r>
        <w:rPr>
          <w:rFonts w:ascii="Times New Roman" w:cs="Times New Roman" w:hAnsi="Times New Roman"/>
        </w:rPr>
        <w:t>Ask learners to discuss and answer the questions coming after the activity</w:t>
      </w:r>
    </w:p>
    <w:p>
      <w:pPr>
        <w:pStyle w:val="style157"/>
        <w:rPr>
          <w:rFonts w:ascii="Times New Roman" w:cs="Times New Roman" w:hAnsi="Times New Roman"/>
        </w:rPr>
      </w:pPr>
      <w:r>
        <w:rPr>
          <w:rFonts w:ascii="Times New Roman" w:cs="Times New Roman" w:hAnsi="Times New Roman"/>
        </w:rPr>
        <w:t>Ask learners to present their findings to the class</w:t>
      </w:r>
    </w:p>
    <w:p>
      <w:pPr>
        <w:pStyle w:val="style157"/>
        <w:numPr>
          <w:ilvl w:val="0"/>
          <w:numId w:val="10"/>
        </w:numPr>
        <w:rPr>
          <w:rFonts w:ascii="Times New Roman" w:cs="Times New Roman" w:hAnsi="Times New Roman"/>
        </w:rPr>
      </w:pPr>
    </w:p>
    <w:p>
      <w:pPr>
        <w:pStyle w:val="style157"/>
        <w:rPr>
          <w:rFonts w:ascii="Times New Roman" w:cs="Times New Roman" w:hAnsi="Times New Roman"/>
          <w:b/>
          <w:u w:val="single"/>
        </w:rPr>
      </w:pPr>
      <w:r>
        <w:rPr>
          <w:rFonts w:ascii="Times New Roman" w:cs="Times New Roman" w:hAnsi="Times New Roman"/>
          <w:b/>
          <w:u w:val="single"/>
        </w:rPr>
        <w:t>STEP 3</w:t>
      </w:r>
    </w:p>
    <w:p>
      <w:pPr>
        <w:pStyle w:val="style157"/>
        <w:rPr>
          <w:rFonts w:ascii="Times New Roman" w:cs="Times New Roman" w:hAnsi="Times New Roman"/>
        </w:rPr>
      </w:pPr>
      <w:r>
        <w:rPr>
          <w:rFonts w:ascii="Times New Roman" w:cs="Times New Roman" w:hAnsi="Times New Roman"/>
        </w:rPr>
        <w:t>Refer to the key points on page 85 of the learner’s book and elaborate on how the key steps in preparing a plant extract acid –base indicator</w:t>
      </w:r>
    </w:p>
    <w:p>
      <w:pPr>
        <w:pStyle w:val="style157"/>
        <w:rPr>
          <w:rFonts w:ascii="Times New Roman" w:cs="Times New Roman" w:hAnsi="Times New Roman"/>
        </w:rPr>
      </w:pPr>
      <w:r>
        <w:rPr>
          <w:rFonts w:ascii="Times New Roman" w:cs="Times New Roman" w:hAnsi="Times New Roman"/>
        </w:rPr>
        <w:t>Ask learners to preserve the extract for next lesson</w:t>
      </w:r>
    </w:p>
    <w:p>
      <w:pPr>
        <w:pStyle w:val="style157"/>
        <w:numPr>
          <w:ilvl w:val="0"/>
          <w:numId w:val="10"/>
        </w:numPr>
        <w:rPr>
          <w:rFonts w:ascii="Times New Roman" w:cs="Times New Roman" w:hAnsi="Times New Roman"/>
        </w:rPr>
      </w:pPr>
    </w:p>
    <w:p>
      <w:pPr>
        <w:pStyle w:val="style157"/>
        <w:rPr>
          <w:rFonts w:ascii="Times New Roman" w:cs="Times New Roman" w:hAnsi="Times New Roman"/>
          <w:b/>
          <w:u w:val="single"/>
        </w:rPr>
      </w:pPr>
      <w:r>
        <w:rPr>
          <w:rFonts w:ascii="Times New Roman" w:cs="Times New Roman" w:hAnsi="Times New Roman"/>
          <w:b/>
          <w:u w:val="single"/>
        </w:rPr>
        <w:t>STEP 4</w:t>
      </w:r>
    </w:p>
    <w:p>
      <w:pPr>
        <w:pStyle w:val="style157"/>
        <w:rPr>
          <w:rFonts w:ascii="Times New Roman" w:cs="Times New Roman" w:hAnsi="Times New Roman"/>
        </w:rPr>
      </w:pPr>
      <w:r>
        <w:rPr>
          <w:rFonts w:ascii="Times New Roman" w:cs="Times New Roman" w:hAnsi="Times New Roman"/>
        </w:rPr>
        <w:t>Let learners to clean their places after doing the activity</w:t>
      </w:r>
    </w:p>
    <w:p>
      <w:pPr>
        <w:pStyle w:val="style157"/>
        <w:numPr>
          <w:ilvl w:val="0"/>
          <w:numId w:val="10"/>
        </w:numPr>
        <w:rPr>
          <w:rFonts w:ascii="Times New Roman" w:cs="Times New Roman" w:hAnsi="Times New Roman"/>
          <w:b/>
          <w:u w:val="single"/>
        </w:rPr>
      </w:pPr>
      <w:r>
        <w:rPr>
          <w:rFonts w:ascii="Times New Roman" w:cs="Times New Roman" w:hAnsi="Times New Roman"/>
        </w:rPr>
        <w:t>This promotes health education</w:t>
      </w:r>
    </w:p>
    <w:p>
      <w:pPr>
        <w:pStyle w:val="style157"/>
        <w:rPr>
          <w:rFonts w:ascii="Times New Roman" w:cs="Times New Roman" w:hAnsi="Times New Roman"/>
          <w:b/>
          <w:u w:val="single"/>
        </w:rPr>
      </w:pPr>
      <w:r>
        <w:rPr>
          <w:rFonts w:ascii="Times New Roman" w:cs="Times New Roman" w:hAnsi="Times New Roman"/>
          <w:b/>
          <w:u w:val="single"/>
        </w:rPr>
        <w:t>CONCLUSION:</w:t>
      </w:r>
    </w:p>
    <w:p>
      <w:pPr>
        <w:pStyle w:val="style157"/>
        <w:rPr>
          <w:rFonts w:ascii="Times New Roman" w:cs="Times New Roman" w:hAnsi="Times New Roman"/>
        </w:rPr>
      </w:pPr>
      <w:r>
        <w:rPr>
          <w:rFonts w:ascii="Times New Roman" w:cs="Times New Roman" w:hAnsi="Times New Roman"/>
        </w:rPr>
        <w:t xml:space="preserve">Teacher to highlight the main points of the lesson </w:t>
      </w:r>
    </w:p>
    <w:p>
      <w:pPr>
        <w:pStyle w:val="style157"/>
        <w:rPr>
          <w:rFonts w:ascii="Times New Roman" w:cs="Times New Roman" w:hAnsi="Times New Roman"/>
        </w:rPr>
      </w:pPr>
      <w:r>
        <w:rPr>
          <w:rFonts w:ascii="Times New Roman" w:cs="Times New Roman" w:hAnsi="Times New Roman"/>
        </w:rPr>
        <w:t>Elaborate on the learners’ main points</w:t>
      </w:r>
    </w:p>
    <w:p>
      <w:pPr>
        <w:pStyle w:val="style157"/>
        <w:rPr>
          <w:rFonts w:ascii="Times New Roman" w:cs="Times New Roman" w:hAnsi="Times New Roman"/>
        </w:rPr>
      </w:pPr>
      <w:r>
        <w:rPr>
          <w:rFonts w:ascii="Times New Roman" w:cs="Times New Roman" w:hAnsi="Times New Roman"/>
        </w:rPr>
        <w:t>Make a recapitulation of the lesson as you focus on learners’ attention to the next lesson</w:t>
      </w:r>
    </w:p>
    <w:p>
      <w:pPr>
        <w:pStyle w:val="style157"/>
        <w:rPr>
          <w:rFonts w:ascii="Times New Roman" w:cs="Times New Roman" w:hAnsi="Times New Roman"/>
        </w:rPr>
      </w:pPr>
      <w:r>
        <w:rPr>
          <w:rFonts w:ascii="Times New Roman" w:cs="Times New Roman" w:hAnsi="Times New Roman"/>
        </w:rPr>
        <w:t>Teacher to conclude the lesson by asking oral question</w:t>
      </w:r>
    </w:p>
    <w:p>
      <w:pPr>
        <w:pStyle w:val="style157"/>
        <w:rPr>
          <w:rFonts w:ascii="Times New Roman" w:cs="Times New Roman" w:hAnsi="Times New Roman"/>
          <w:b/>
          <w:u w:val="single"/>
        </w:rPr>
      </w:pPr>
      <w:r>
        <w:rPr>
          <w:rFonts w:ascii="Times New Roman" w:cs="Times New Roman" w:hAnsi="Times New Roman"/>
          <w:b/>
          <w:u w:val="single"/>
        </w:rPr>
        <w:t>EXTENDED ACTIVITIES:</w:t>
      </w:r>
    </w:p>
    <w:p>
      <w:pPr>
        <w:pStyle w:val="style157"/>
        <w:rPr>
          <w:rFonts w:ascii="Times New Roman" w:cs="Times New Roman" w:hAnsi="Times New Roman"/>
        </w:rPr>
      </w:pPr>
      <w:r>
        <w:rPr>
          <w:rFonts w:ascii="Times New Roman" w:cs="Times New Roman" w:hAnsi="Times New Roman"/>
        </w:rPr>
        <w:t>Watch online videos on how to prepare an acid –base indicator from plants</w:t>
      </w:r>
    </w:p>
    <w:p>
      <w:pPr>
        <w:pStyle w:val="style157"/>
        <w:rPr>
          <w:rFonts w:ascii="Times New Roman" w:cs="Times New Roman" w:hAnsi="Times New Roman"/>
          <w:b/>
          <w:u w:val="single"/>
        </w:rPr>
      </w:pPr>
    </w:p>
    <w:p>
      <w:pPr>
        <w:pStyle w:val="style157"/>
        <w:rPr>
          <w:rFonts w:ascii="Times New Roman" w:cs="Times New Roman" w:hAnsi="Times New Roman"/>
          <w:b/>
          <w:u w:val="single"/>
        </w:rPr>
      </w:pPr>
      <w:r>
        <w:rPr>
          <w:rFonts w:ascii="Times New Roman" w:cs="Times New Roman" w:hAnsi="Times New Roman"/>
          <w:b/>
          <w:u w:val="single"/>
        </w:rPr>
        <w:t>REFLECTION ON THE LESSON:</w:t>
      </w:r>
    </w:p>
    <w:p>
      <w:pPr>
        <w:pStyle w:val="style157"/>
        <w:rPr>
          <w:rFonts w:ascii="Times New Roman" w:cs="Times New Roman" w:hAnsi="Times New Roman"/>
          <w:b/>
          <w:u w:val="single"/>
        </w:rPr>
      </w:pPr>
      <w:r>
        <w:rPr>
          <w:rFonts w:ascii="Times New Roman" w:cs="Times New Roman" w:hAnsi="Times New Roman"/>
          <w:b/>
          <w:u w:val="single"/>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Using Plants extracts as acid-base indicators – to classify common household solutions as acidic or basic using a plant extract indicator</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Use plant extracts as acid –base indicators</w:t>
      </w:r>
    </w:p>
    <w:p>
      <w:pPr>
        <w:pStyle w:val="style0"/>
        <w:numPr>
          <w:ilvl w:val="0"/>
          <w:numId w:val="4"/>
        </w:numPr>
        <w:rPr>
          <w:rFonts w:ascii="Times New Roman" w:hAnsi="Times New Roman"/>
        </w:rPr>
      </w:pPr>
      <w:r>
        <w:rPr>
          <w:rFonts w:ascii="Times New Roman" w:hAnsi="Times New Roman"/>
        </w:rPr>
        <w:t>Categorise different household solutions as either acidic or basic using inicators</w:t>
      </w:r>
    </w:p>
    <w:p>
      <w:pPr>
        <w:pStyle w:val="style0"/>
        <w:numPr>
          <w:ilvl w:val="0"/>
          <w:numId w:val="4"/>
        </w:numPr>
        <w:rPr>
          <w:rFonts w:ascii="Times New Roman" w:hAnsi="Times New Roman"/>
        </w:rPr>
      </w:pPr>
      <w:r>
        <w:rPr>
          <w:rFonts w:ascii="Times New Roman" w:hAnsi="Times New Roman"/>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you tell if a substance is acidic or base?</w:t>
      </w:r>
    </w:p>
    <w:p>
      <w:pPr>
        <w:pStyle w:val="style157"/>
        <w:rPr>
          <w:rFonts w:ascii="Times New Roman" w:hAnsi="Times New Roman"/>
          <w:sz w:val="24"/>
          <w:szCs w:val="24"/>
        </w:rPr>
      </w:pPr>
      <w:r>
        <w:rPr>
          <w:rFonts w:ascii="Times New Roman" w:hAnsi="Times New Roman"/>
          <w:sz w:val="24"/>
          <w:szCs w:val="24"/>
        </w:rPr>
        <w:t>What is the significance of acids and bases?</w:t>
      </w:r>
    </w:p>
    <w:p>
      <w:pPr>
        <w:pStyle w:val="style157"/>
        <w:rPr>
          <w:rFonts w:ascii="Times New Roman" w:hAnsi="Times New Roman"/>
          <w:sz w:val="24"/>
          <w:szCs w:val="24"/>
        </w:rPr>
      </w:pPr>
      <w:r>
        <w:rPr>
          <w:rFonts w:ascii="Times New Roman" w:hAnsi="Times New Roman"/>
          <w:sz w:val="24"/>
          <w:szCs w:val="24"/>
        </w:rPr>
        <w:t>How can we prepare an acid-base indicator from plants?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sz w:val="24"/>
          <w:szCs w:val="24"/>
        </w:rPr>
      </w:pPr>
      <w:r>
        <w:rPr>
          <w:rFonts w:ascii="Cambria" w:hAnsi="Cambria"/>
          <w:sz w:val="24"/>
          <w:szCs w:val="24"/>
        </w:rPr>
        <w:t>Active Integrated Science GRADE 7 LEARNERS BK. PG. 86</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Organise learners in groups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u w:val="single"/>
        </w:rPr>
      </w:pPr>
      <w:r>
        <w:rPr>
          <w:rFonts w:ascii="Times New Roman" w:cs="Times New Roman" w:hAnsi="Times New Roman"/>
          <w:b/>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Provide the materials to each group and guide them in carrying out the activity as instructed in the learner’s book page 86</w:t>
      </w:r>
    </w:p>
    <w:p>
      <w:pPr>
        <w:pStyle w:val="style157"/>
        <w:rPr>
          <w:rFonts w:ascii="Times New Roman" w:cs="Times New Roman" w:hAnsi="Times New Roman"/>
          <w:sz w:val="24"/>
          <w:szCs w:val="24"/>
        </w:rPr>
      </w:pPr>
      <w:r>
        <w:rPr>
          <w:rFonts w:ascii="Times New Roman" w:cs="Times New Roman" w:hAnsi="Times New Roman"/>
          <w:sz w:val="24"/>
          <w:szCs w:val="24"/>
        </w:rPr>
        <w:t>Emphasise on the need to follow each of the steps carefully and record an observation immediately it is made</w:t>
      </w:r>
    </w:p>
    <w:p>
      <w:pPr>
        <w:pStyle w:val="style157"/>
        <w:rPr>
          <w:rFonts w:ascii="Times New Roman" w:cs="Times New Roman" w:hAnsi="Times New Roman"/>
          <w:sz w:val="24"/>
          <w:szCs w:val="24"/>
        </w:rPr>
      </w:pPr>
      <w:r>
        <w:rPr>
          <w:rFonts w:ascii="Times New Roman" w:cs="Times New Roman" w:hAnsi="Times New Roman"/>
          <w:sz w:val="24"/>
          <w:szCs w:val="24"/>
        </w:rPr>
        <w:t>Ask learners to record their own observation</w:t>
      </w:r>
    </w:p>
    <w:p>
      <w:pPr>
        <w:pStyle w:val="style157"/>
        <w:numPr>
          <w:ilvl w:val="0"/>
          <w:numId w:val="12"/>
        </w:numPr>
        <w:rPr>
          <w:rFonts w:ascii="Times New Roman" w:cs="Times New Roman" w:hAnsi="Times New Roman"/>
          <w:sz w:val="24"/>
          <w:szCs w:val="24"/>
        </w:rPr>
      </w:pPr>
      <w:r>
        <w:rPr>
          <w:rFonts w:ascii="Times New Roman" w:cs="Times New Roman" w:hAnsi="Times New Roman"/>
          <w:sz w:val="24"/>
          <w:szCs w:val="24"/>
        </w:rPr>
        <w:t>This instills integrity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learners to discuss their results and the questions coming after the activity</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on page 87 of the learner’s book and help learners interpret their results as recorded in the tables</w:t>
      </w:r>
    </w:p>
    <w:p>
      <w:pPr>
        <w:pStyle w:val="style157"/>
        <w:numPr>
          <w:ilvl w:val="0"/>
          <w:numId w:val="10"/>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Let learners to clean their places after doing the activity</w:t>
      </w:r>
    </w:p>
    <w:p>
      <w:pPr>
        <w:pStyle w:val="style157"/>
        <w:numPr>
          <w:ilvl w:val="0"/>
          <w:numId w:val="10"/>
        </w:numPr>
        <w:rPr>
          <w:rFonts w:ascii="Times New Roman" w:cs="Times New Roman" w:hAnsi="Times New Roman"/>
          <w:b/>
          <w:sz w:val="24"/>
          <w:szCs w:val="24"/>
          <w:u w:val="single"/>
        </w:rPr>
      </w:pPr>
      <w:r>
        <w:rPr>
          <w:rFonts w:ascii="Times New Roman" w:cs="Times New Roman" w:hAnsi="Times New Roman"/>
          <w:sz w:val="24"/>
          <w:szCs w:val="24"/>
        </w:rPr>
        <w:t>This promotes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Watch online videos on how to prepare an acid –base indicator from plants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Using Plants extracts as acid-base indicators – to classify common household solutions as acidic or basic using a commercial indicators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rPr>
      </w:pPr>
      <w:r>
        <w:rPr>
          <w:rFonts w:ascii="Times New Roman" w:hAnsi="Times New Roman"/>
        </w:rPr>
        <w:t>Use plant extracts as acid –base indicators</w:t>
      </w:r>
    </w:p>
    <w:p>
      <w:pPr>
        <w:pStyle w:val="style0"/>
        <w:numPr>
          <w:ilvl w:val="0"/>
          <w:numId w:val="4"/>
        </w:numPr>
        <w:rPr>
          <w:rFonts w:ascii="Times New Roman" w:hAnsi="Times New Roman"/>
        </w:rPr>
      </w:pPr>
      <w:r>
        <w:rPr>
          <w:rFonts w:ascii="Times New Roman" w:hAnsi="Times New Roman"/>
        </w:rPr>
        <w:t>Categorise different household solutions as either acidic or basic using commercial inicators</w:t>
      </w:r>
    </w:p>
    <w:p>
      <w:pPr>
        <w:pStyle w:val="style0"/>
        <w:numPr>
          <w:ilvl w:val="0"/>
          <w:numId w:val="4"/>
        </w:numPr>
        <w:rPr>
          <w:rFonts w:ascii="Times New Roman" w:hAnsi="Times New Roman"/>
        </w:rPr>
      </w:pPr>
    </w:p>
    <w:p>
      <w:pPr>
        <w:pStyle w:val="style0"/>
        <w:numPr>
          <w:ilvl w:val="0"/>
          <w:numId w:val="4"/>
        </w:numPr>
        <w:rPr>
          <w:rFonts w:ascii="Times New Roman" w:hAnsi="Times New Roman"/>
        </w:rPr>
      </w:pPr>
      <w:r>
        <w:rPr>
          <w:rFonts w:ascii="Times New Roman" w:hAnsi="Times New Roman"/>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rPr>
      </w:pPr>
      <w:r>
        <w:rPr>
          <w:rFonts w:ascii="Times New Roman" w:hAnsi="Times New Roman"/>
        </w:rPr>
        <w:t>How can you tell if a substance is acidic or base?</w:t>
      </w:r>
    </w:p>
    <w:p>
      <w:pPr>
        <w:pStyle w:val="style157"/>
        <w:rPr>
          <w:rFonts w:ascii="Times New Roman" w:hAnsi="Times New Roman"/>
        </w:rPr>
      </w:pPr>
      <w:r>
        <w:rPr>
          <w:rFonts w:ascii="Times New Roman" w:hAnsi="Times New Roman"/>
        </w:rPr>
        <w:t>What is the significance of acids and bases?</w:t>
      </w:r>
    </w:p>
    <w:p>
      <w:pPr>
        <w:pStyle w:val="style157"/>
        <w:rPr>
          <w:rFonts w:ascii="Times New Roman" w:hAnsi="Times New Roman"/>
        </w:rPr>
      </w:pPr>
      <w:r>
        <w:rPr>
          <w:rFonts w:ascii="Times New Roman" w:hAnsi="Times New Roman"/>
        </w:rPr>
        <w:t>How can we prepare an acid-base indicator from plants?</w:t>
      </w:r>
    </w:p>
    <w:p>
      <w:pPr>
        <w:pStyle w:val="style157"/>
        <w:rPr>
          <w:rFonts w:ascii="Times New Roman" w:hAnsi="Times New Roman"/>
        </w:rPr>
      </w:pPr>
      <w:r>
        <w:rPr>
          <w:rFonts w:ascii="Times New Roman" w:hAnsi="Times New Roman"/>
        </w:rPr>
        <w:t>How can we tell if a substance is a basic or an acidic using commercial indicator?</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rPr>
      </w:pPr>
      <w:r>
        <w:rPr>
          <w:rFonts w:ascii="Times New Roman" w:hAnsi="Times New Roman"/>
        </w:rPr>
        <w:t>Realia/Charts /hotographs/Pictures/Digital devices</w:t>
      </w:r>
    </w:p>
    <w:p>
      <w:pPr>
        <w:pStyle w:val="style157"/>
        <w:rPr>
          <w:rFonts w:ascii="Times New Roman" w:cs="Times New Roman" w:hAnsi="Times New Roman"/>
        </w:rPr>
      </w:pPr>
      <w:r>
        <w:rPr>
          <w:rFonts w:ascii="Cambria" w:hAnsi="Cambria"/>
        </w:rPr>
        <w:t>Active Integrated Science GRADE 7 LEARNERS BK. PG. 87</w:t>
      </w:r>
    </w:p>
    <w:p>
      <w:pPr>
        <w:pStyle w:val="style157"/>
        <w:rPr>
          <w:rFonts w:ascii="Times New Roman" w:cs="Times New Roman" w:hAnsi="Times New Roman"/>
          <w:b/>
          <w:u w:val="single"/>
        </w:rPr>
      </w:pPr>
      <w:r>
        <w:rPr>
          <w:rFonts w:ascii="Times New Roman" w:cs="Times New Roman" w:hAnsi="Times New Roman"/>
          <w:b/>
          <w:u w:val="single"/>
        </w:rPr>
        <w:t>ORGANISATION OF LEARNING</w:t>
      </w:r>
    </w:p>
    <w:p>
      <w:pPr>
        <w:pStyle w:val="style157"/>
        <w:rPr>
          <w:rFonts w:ascii="Times New Roman" w:hAnsi="Times New Roman"/>
        </w:rPr>
      </w:pPr>
      <w:r>
        <w:rPr>
          <w:rFonts w:ascii="Times New Roman" w:hAnsi="Times New Roman"/>
        </w:rPr>
        <w:t>Learning will take place in an actual classroom. Learners will work individually, in pairs and small groups</w:t>
      </w:r>
    </w:p>
    <w:p>
      <w:pPr>
        <w:pStyle w:val="style157"/>
        <w:rPr>
          <w:rFonts w:ascii="Times New Roman" w:cs="Times New Roman" w:hAnsi="Times New Roman"/>
          <w:b/>
          <w:u w:val="single"/>
        </w:rPr>
      </w:pPr>
      <w:r>
        <w:rPr>
          <w:rFonts w:ascii="Times New Roman" w:cs="Times New Roman" w:hAnsi="Times New Roman"/>
          <w:b/>
          <w:u w:val="single"/>
        </w:rPr>
        <w:t>INTRODUCTION</w:t>
      </w:r>
    </w:p>
    <w:p>
      <w:pPr>
        <w:pStyle w:val="style157"/>
        <w:rPr>
          <w:rFonts w:ascii="Times New Roman" w:cs="Times New Roman" w:hAnsi="Times New Roman"/>
        </w:rPr>
      </w:pPr>
      <w:r>
        <w:rPr>
          <w:rFonts w:ascii="Times New Roman" w:cs="Times New Roman" w:hAnsi="Times New Roman"/>
        </w:rPr>
        <w:t>Review the previous lesson</w:t>
      </w:r>
    </w:p>
    <w:p>
      <w:pPr>
        <w:pStyle w:val="style157"/>
        <w:rPr>
          <w:rFonts w:ascii="Times New Roman" w:cs="Times New Roman" w:hAnsi="Times New Roman"/>
        </w:rPr>
      </w:pPr>
      <w:r>
        <w:rPr>
          <w:rFonts w:ascii="Times New Roman" w:cs="Times New Roman" w:hAnsi="Times New Roman"/>
        </w:rPr>
        <w:t xml:space="preserve">Organise learners in groups </w:t>
      </w:r>
    </w:p>
    <w:p>
      <w:pPr>
        <w:pStyle w:val="style157"/>
        <w:rPr>
          <w:rFonts w:ascii="Times New Roman" w:cs="Times New Roman" w:hAnsi="Times New Roman"/>
          <w:b/>
          <w:u w:val="single"/>
        </w:rPr>
      </w:pPr>
      <w:r>
        <w:rPr>
          <w:rFonts w:ascii="Times New Roman" w:cs="Times New Roman" w:hAnsi="Times New Roman"/>
          <w:b/>
          <w:u w:val="single"/>
        </w:rPr>
        <w:t xml:space="preserve">LESSON DEVELOPMENT </w:t>
      </w:r>
    </w:p>
    <w:p>
      <w:pPr>
        <w:pStyle w:val="style157"/>
        <w:rPr>
          <w:rFonts w:ascii="Times New Roman" w:cs="Times New Roman" w:hAnsi="Times New Roman"/>
          <w:b/>
          <w:u w:val="single"/>
        </w:rPr>
      </w:pPr>
      <w:r>
        <w:rPr>
          <w:rFonts w:ascii="Times New Roman" w:cs="Times New Roman" w:hAnsi="Times New Roman"/>
          <w:b/>
          <w:u w:val="single"/>
        </w:rPr>
        <w:t>STEP 1</w:t>
      </w:r>
    </w:p>
    <w:p>
      <w:pPr>
        <w:pStyle w:val="style157"/>
        <w:rPr>
          <w:rFonts w:ascii="Times New Roman" w:cs="Times New Roman" w:hAnsi="Times New Roman"/>
        </w:rPr>
      </w:pPr>
      <w:r>
        <w:rPr>
          <w:rFonts w:ascii="Times New Roman" w:cs="Times New Roman" w:hAnsi="Times New Roman"/>
        </w:rPr>
        <w:t>Provide each group with the resources and guide the learners to carry out the activity as instructed in the learner’s book</w:t>
      </w:r>
    </w:p>
    <w:p>
      <w:pPr>
        <w:pStyle w:val="style157"/>
        <w:rPr>
          <w:rFonts w:ascii="Times New Roman" w:cs="Times New Roman" w:hAnsi="Times New Roman"/>
        </w:rPr>
      </w:pPr>
      <w:r>
        <w:rPr>
          <w:rFonts w:ascii="Times New Roman" w:cs="Times New Roman" w:hAnsi="Times New Roman"/>
        </w:rPr>
        <w:t>Emphasise the need to follow instructions as stipulated in the learner’s book</w:t>
      </w:r>
    </w:p>
    <w:p>
      <w:pPr>
        <w:pStyle w:val="style157"/>
        <w:rPr>
          <w:rFonts w:ascii="Times New Roman" w:cs="Times New Roman" w:hAnsi="Times New Roman"/>
        </w:rPr>
      </w:pPr>
      <w:r>
        <w:rPr>
          <w:rFonts w:ascii="Times New Roman" w:cs="Times New Roman" w:hAnsi="Times New Roman"/>
        </w:rPr>
        <w:t>Provide the necessary support to learners experiencing difficulties in carrying out the activity</w:t>
      </w:r>
    </w:p>
    <w:p>
      <w:pPr>
        <w:pStyle w:val="style157"/>
        <w:rPr>
          <w:rFonts w:ascii="Times New Roman" w:cs="Times New Roman" w:hAnsi="Times New Roman"/>
        </w:rPr>
      </w:pPr>
      <w:r>
        <w:rPr>
          <w:rFonts w:ascii="Times New Roman" w:cs="Times New Roman" w:hAnsi="Times New Roman"/>
        </w:rPr>
        <w:t>Guide them to record their findings in the table</w:t>
      </w:r>
    </w:p>
    <w:p>
      <w:pPr>
        <w:pStyle w:val="style157"/>
        <w:numPr>
          <w:ilvl w:val="0"/>
          <w:numId w:val="13"/>
        </w:numPr>
        <w:rPr>
          <w:rFonts w:ascii="Times New Roman" w:cs="Times New Roman" w:hAnsi="Times New Roman"/>
        </w:rPr>
      </w:pPr>
      <w:r>
        <w:rPr>
          <w:rFonts w:ascii="Times New Roman" w:cs="Times New Roman" w:hAnsi="Times New Roman"/>
        </w:rPr>
        <w:t>This activity develops learning to learn as learners classify household solutions as acidic or basic</w:t>
      </w:r>
    </w:p>
    <w:p>
      <w:pPr>
        <w:pStyle w:val="style157"/>
        <w:rPr>
          <w:rFonts w:ascii="Times New Roman" w:cs="Times New Roman" w:hAnsi="Times New Roman"/>
          <w:b/>
          <w:u w:val="single"/>
        </w:rPr>
      </w:pPr>
      <w:r>
        <w:rPr>
          <w:rFonts w:ascii="Times New Roman" w:cs="Times New Roman" w:hAnsi="Times New Roman"/>
          <w:b/>
          <w:u w:val="single"/>
        </w:rPr>
        <w:t>STEP 2</w:t>
      </w:r>
    </w:p>
    <w:p>
      <w:pPr>
        <w:pStyle w:val="style157"/>
        <w:rPr>
          <w:rFonts w:ascii="Times New Roman" w:cs="Times New Roman" w:hAnsi="Times New Roman"/>
        </w:rPr>
      </w:pPr>
      <w:r>
        <w:rPr>
          <w:rFonts w:ascii="Times New Roman" w:cs="Times New Roman" w:hAnsi="Times New Roman"/>
        </w:rPr>
        <w:t xml:space="preserve">Ask learners to discuss the questions coming after the activity </w:t>
      </w:r>
    </w:p>
    <w:p>
      <w:pPr>
        <w:pStyle w:val="style157"/>
        <w:rPr>
          <w:rFonts w:ascii="Times New Roman" w:cs="Times New Roman" w:hAnsi="Times New Roman"/>
        </w:rPr>
      </w:pPr>
      <w:r>
        <w:rPr>
          <w:rFonts w:ascii="Times New Roman" w:cs="Times New Roman" w:hAnsi="Times New Roman"/>
        </w:rPr>
        <w:t>Encourage them to answer the questions as per their observations</w:t>
      </w:r>
    </w:p>
    <w:p>
      <w:pPr>
        <w:pStyle w:val="style157"/>
        <w:rPr>
          <w:rFonts w:ascii="Times New Roman" w:cs="Times New Roman" w:hAnsi="Times New Roman"/>
        </w:rPr>
      </w:pPr>
    </w:p>
    <w:p>
      <w:pPr>
        <w:pStyle w:val="style157"/>
        <w:rPr>
          <w:rFonts w:ascii="Times New Roman" w:cs="Times New Roman" w:hAnsi="Times New Roman"/>
          <w:b/>
          <w:u w:val="single"/>
        </w:rPr>
      </w:pPr>
      <w:r>
        <w:rPr>
          <w:rFonts w:ascii="Times New Roman" w:cs="Times New Roman" w:hAnsi="Times New Roman"/>
          <w:b/>
          <w:u w:val="single"/>
        </w:rPr>
        <w:t>STEP 3</w:t>
      </w:r>
    </w:p>
    <w:p>
      <w:pPr>
        <w:pStyle w:val="style157"/>
        <w:rPr>
          <w:rFonts w:ascii="Times New Roman" w:cs="Times New Roman" w:hAnsi="Times New Roman"/>
        </w:rPr>
      </w:pPr>
      <w:r>
        <w:rPr>
          <w:rFonts w:ascii="Times New Roman" w:cs="Times New Roman" w:hAnsi="Times New Roman"/>
        </w:rPr>
        <w:t>Help the learners to interpret their completed tables</w:t>
      </w:r>
    </w:p>
    <w:p>
      <w:pPr>
        <w:pStyle w:val="style157"/>
        <w:rPr>
          <w:rFonts w:ascii="Times New Roman" w:cs="Times New Roman" w:hAnsi="Times New Roman"/>
        </w:rPr>
      </w:pPr>
      <w:r>
        <w:rPr>
          <w:rFonts w:ascii="Times New Roman" w:cs="Times New Roman" w:hAnsi="Times New Roman"/>
        </w:rPr>
        <w:t xml:space="preserve">Refer to table 2.5 in the learner’s book page 88 to elaborate on the colours of different commercial indicators in acidic and basic solutions </w:t>
      </w:r>
    </w:p>
    <w:p>
      <w:pPr>
        <w:pStyle w:val="style157"/>
        <w:numPr>
          <w:ilvl w:val="0"/>
          <w:numId w:val="10"/>
        </w:numPr>
        <w:rPr>
          <w:rFonts w:ascii="Times New Roman" w:cs="Times New Roman" w:hAnsi="Times New Roman"/>
        </w:rPr>
      </w:pPr>
    </w:p>
    <w:p>
      <w:pPr>
        <w:pStyle w:val="style157"/>
        <w:rPr>
          <w:rFonts w:ascii="Times New Roman" w:cs="Times New Roman" w:hAnsi="Times New Roman"/>
          <w:b/>
          <w:u w:val="single"/>
        </w:rPr>
      </w:pPr>
      <w:r>
        <w:rPr>
          <w:rFonts w:ascii="Times New Roman" w:cs="Times New Roman" w:hAnsi="Times New Roman"/>
          <w:b/>
          <w:u w:val="single"/>
        </w:rPr>
        <w:t>STEP 4</w:t>
      </w:r>
    </w:p>
    <w:p>
      <w:pPr>
        <w:pStyle w:val="style157"/>
        <w:rPr>
          <w:rFonts w:ascii="Times New Roman" w:cs="Times New Roman" w:hAnsi="Times New Roman"/>
        </w:rPr>
      </w:pPr>
      <w:r>
        <w:rPr>
          <w:rFonts w:ascii="Times New Roman" w:cs="Times New Roman" w:hAnsi="Times New Roman"/>
        </w:rPr>
        <w:t>Let learners to clean their places after doing the activity</w:t>
      </w:r>
    </w:p>
    <w:p>
      <w:pPr>
        <w:pStyle w:val="style157"/>
        <w:numPr>
          <w:ilvl w:val="0"/>
          <w:numId w:val="10"/>
        </w:numPr>
        <w:rPr>
          <w:rFonts w:ascii="Times New Roman" w:cs="Times New Roman" w:hAnsi="Times New Roman"/>
          <w:b/>
          <w:u w:val="single"/>
        </w:rPr>
      </w:pPr>
      <w:r>
        <w:rPr>
          <w:rFonts w:ascii="Times New Roman" w:cs="Times New Roman" w:hAnsi="Times New Roman"/>
        </w:rPr>
        <w:t>This promotes health education</w:t>
      </w:r>
    </w:p>
    <w:p>
      <w:pPr>
        <w:pStyle w:val="style157"/>
        <w:rPr>
          <w:rFonts w:ascii="Times New Roman" w:cs="Times New Roman" w:hAnsi="Times New Roman"/>
          <w:b/>
          <w:u w:val="single"/>
        </w:rPr>
      </w:pPr>
      <w:r>
        <w:rPr>
          <w:rFonts w:ascii="Times New Roman" w:cs="Times New Roman" w:hAnsi="Times New Roman"/>
          <w:b/>
          <w:u w:val="single"/>
        </w:rPr>
        <w:t>CONCLUSION:</w:t>
      </w:r>
    </w:p>
    <w:p>
      <w:pPr>
        <w:pStyle w:val="style157"/>
        <w:rPr>
          <w:rFonts w:ascii="Times New Roman" w:cs="Times New Roman" w:hAnsi="Times New Roman"/>
        </w:rPr>
      </w:pPr>
      <w:r>
        <w:rPr>
          <w:rFonts w:ascii="Times New Roman" w:cs="Times New Roman" w:hAnsi="Times New Roman"/>
        </w:rPr>
        <w:t xml:space="preserve">Teacher to highlight the main points of the lesson </w:t>
      </w:r>
    </w:p>
    <w:p>
      <w:pPr>
        <w:pStyle w:val="style157"/>
        <w:rPr>
          <w:rFonts w:ascii="Times New Roman" w:cs="Times New Roman" w:hAnsi="Times New Roman"/>
        </w:rPr>
      </w:pPr>
      <w:r>
        <w:rPr>
          <w:rFonts w:ascii="Times New Roman" w:cs="Times New Roman" w:hAnsi="Times New Roman"/>
        </w:rPr>
        <w:t>Elaborate on the learners’ main points</w:t>
      </w:r>
    </w:p>
    <w:p>
      <w:pPr>
        <w:pStyle w:val="style157"/>
        <w:rPr>
          <w:rFonts w:ascii="Times New Roman" w:cs="Times New Roman" w:hAnsi="Times New Roman"/>
        </w:rPr>
      </w:pPr>
      <w:r>
        <w:rPr>
          <w:rFonts w:ascii="Times New Roman" w:cs="Times New Roman" w:hAnsi="Times New Roman"/>
        </w:rPr>
        <w:t>Make a recapitulation of the lesson as you focus on learners’ attention to the next lesson</w:t>
      </w:r>
    </w:p>
    <w:p>
      <w:pPr>
        <w:pStyle w:val="style157"/>
        <w:rPr>
          <w:rFonts w:ascii="Times New Roman" w:cs="Times New Roman" w:hAnsi="Times New Roman"/>
        </w:rPr>
      </w:pPr>
      <w:r>
        <w:rPr>
          <w:rFonts w:ascii="Times New Roman" w:cs="Times New Roman" w:hAnsi="Times New Roman"/>
        </w:rPr>
        <w:t>Teacher to conclude the lesson by asking oral question</w:t>
      </w:r>
    </w:p>
    <w:p>
      <w:pPr>
        <w:pStyle w:val="style157"/>
        <w:rPr>
          <w:rFonts w:ascii="Times New Roman" w:cs="Times New Roman" w:hAnsi="Times New Roman"/>
          <w:b/>
          <w:u w:val="single"/>
        </w:rPr>
      </w:pPr>
      <w:r>
        <w:rPr>
          <w:rFonts w:ascii="Times New Roman" w:cs="Times New Roman" w:hAnsi="Times New Roman"/>
          <w:b/>
          <w:u w:val="single"/>
        </w:rPr>
        <w:t>EXTENDED ACTIVITIES:</w:t>
      </w:r>
    </w:p>
    <w:p>
      <w:pPr>
        <w:pStyle w:val="style157"/>
        <w:rPr>
          <w:rFonts w:ascii="Times New Roman" w:cs="Times New Roman" w:hAnsi="Times New Roman"/>
        </w:rPr>
      </w:pPr>
      <w:r>
        <w:rPr>
          <w:rFonts w:ascii="Times New Roman" w:cs="Times New Roman" w:hAnsi="Times New Roman"/>
        </w:rPr>
        <w:t>Guide learners to carry out digital activity on page 89</w:t>
      </w:r>
    </w:p>
    <w:p>
      <w:pPr>
        <w:pStyle w:val="style157"/>
        <w:rPr>
          <w:rFonts w:ascii="Times New Roman" w:cs="Times New Roman" w:hAnsi="Times New Roman"/>
          <w:b/>
          <w:u w:val="single"/>
        </w:rPr>
      </w:pPr>
      <w:r>
        <w:rPr>
          <w:rFonts w:ascii="Times New Roman" w:cs="Times New Roman" w:hAnsi="Times New Roman"/>
          <w:b/>
          <w:u w:val="single"/>
        </w:rPr>
        <w:t xml:space="preserve">REFLECTION ON THE LESSON: </w:t>
      </w:r>
    </w:p>
    <w:p>
      <w:pPr>
        <w:pStyle w:val="style157"/>
        <w:rPr>
          <w:rFonts w:ascii="Times New Roman" w:cs="Times New Roman" w:hAnsi="Times New Roman"/>
          <w:b/>
          <w:u w:val="single"/>
        </w:rPr>
      </w:pPr>
      <w:r>
        <w:rPr>
          <w:rFonts w:ascii="Times New Roman" w:cs="Times New Roman" w:hAnsi="Times New Roman"/>
          <w:b/>
          <w:u w:val="single"/>
        </w:rPr>
        <w:t>__________________________________________________________________________________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strength of acids and bases – to study the pH scale and the universal indicator chart</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Determine the strength of acids and bases using universal indicators</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you tell if a substance is acidic or base?</w:t>
      </w:r>
    </w:p>
    <w:p>
      <w:pPr>
        <w:pStyle w:val="style157"/>
        <w:rPr>
          <w:rFonts w:ascii="Times New Roman" w:hAnsi="Times New Roman"/>
          <w:sz w:val="24"/>
          <w:szCs w:val="24"/>
        </w:rPr>
      </w:pPr>
      <w:r>
        <w:rPr>
          <w:rFonts w:ascii="Times New Roman" w:hAnsi="Times New Roman"/>
          <w:sz w:val="24"/>
          <w:szCs w:val="24"/>
        </w:rPr>
        <w:t>How can we determine the strength of acids and bases?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89</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Organise learners in groups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 xml:space="preserve">Provide learners with pH strip, the universal indicator chart and the universal solutions </w:t>
      </w:r>
    </w:p>
    <w:p>
      <w:pPr>
        <w:pStyle w:val="style157"/>
        <w:rPr>
          <w:rFonts w:ascii="Times New Roman" w:cs="Times New Roman" w:hAnsi="Times New Roman"/>
          <w:sz w:val="24"/>
          <w:szCs w:val="24"/>
        </w:rPr>
      </w:pPr>
      <w:r>
        <w:rPr>
          <w:rFonts w:ascii="Times New Roman" w:cs="Times New Roman" w:hAnsi="Times New Roman"/>
          <w:sz w:val="24"/>
          <w:szCs w:val="24"/>
        </w:rPr>
        <w:t>Ask them to study them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them also study the pictures in the learner’s book page 89 and compare them with the relia</w:t>
      </w:r>
    </w:p>
    <w:p>
      <w:pPr>
        <w:pStyle w:val="style157"/>
        <w:rPr>
          <w:rFonts w:ascii="Times New Roman" w:cs="Times New Roman" w:hAnsi="Times New Roman"/>
          <w:sz w:val="24"/>
          <w:szCs w:val="24"/>
        </w:rPr>
      </w:pPr>
      <w:r>
        <w:rPr>
          <w:rFonts w:ascii="Times New Roman" w:cs="Times New Roman" w:hAnsi="Times New Roman"/>
          <w:sz w:val="24"/>
          <w:szCs w:val="24"/>
        </w:rPr>
        <w:t>Guide them to draw a pH scale</w:t>
      </w:r>
    </w:p>
    <w:p>
      <w:pPr>
        <w:pStyle w:val="style157"/>
        <w:numPr>
          <w:ilvl w:val="0"/>
          <w:numId w:val="1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Lead learners to discuss the questions coming after the activity</w:t>
      </w:r>
    </w:p>
    <w:p>
      <w:pPr>
        <w:pStyle w:val="style157"/>
        <w:numPr>
          <w:ilvl w:val="0"/>
          <w:numId w:val="14"/>
        </w:numPr>
        <w:rPr>
          <w:rFonts w:ascii="Times New Roman" w:cs="Times New Roman" w:hAnsi="Times New Roman"/>
          <w:sz w:val="24"/>
          <w:szCs w:val="24"/>
        </w:rPr>
      </w:pPr>
      <w:r>
        <w:rPr>
          <w:rFonts w:ascii="Times New Roman" w:cs="Times New Roman" w:hAnsi="Times New Roman"/>
          <w:sz w:val="24"/>
          <w:szCs w:val="24"/>
        </w:rPr>
        <w:t>The discussions will develop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90 and elaborate on the features of the pH scale and the universal indicator chart</w:t>
      </w:r>
    </w:p>
    <w:p>
      <w:pPr>
        <w:pStyle w:val="style157"/>
        <w:rPr>
          <w:rFonts w:ascii="Times New Roman" w:cs="Times New Roman" w:hAnsi="Times New Roman"/>
          <w:sz w:val="24"/>
          <w:szCs w:val="24"/>
        </w:rPr>
      </w:pPr>
      <w:r>
        <w:rPr>
          <w:rFonts w:ascii="Times New Roman" w:cs="Times New Roman" w:hAnsi="Times New Roman"/>
          <w:sz w:val="24"/>
          <w:szCs w:val="24"/>
        </w:rPr>
        <w:t>Let learners to clean their places after doing the activity</w:t>
      </w:r>
    </w:p>
    <w:p>
      <w:pPr>
        <w:pStyle w:val="style157"/>
        <w:numPr>
          <w:ilvl w:val="0"/>
          <w:numId w:val="10"/>
        </w:numPr>
        <w:rPr>
          <w:rFonts w:ascii="Times New Roman" w:cs="Times New Roman" w:hAnsi="Times New Roman"/>
          <w:b/>
          <w:sz w:val="24"/>
          <w:szCs w:val="24"/>
          <w:u w:val="single"/>
        </w:rPr>
      </w:pPr>
      <w:r>
        <w:rPr>
          <w:rFonts w:ascii="Times New Roman" w:cs="Times New Roman" w:hAnsi="Times New Roman"/>
          <w:sz w:val="24"/>
          <w:szCs w:val="24"/>
        </w:rPr>
        <w:t>This promotes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sz w:val="24"/>
          <w:szCs w:val="24"/>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strength of acids and bases – to classify acidic solutions as strong or weak</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Determine the strength of acids and bases using universal indicators</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you tell if a substance is acidic or base?</w:t>
      </w:r>
    </w:p>
    <w:p>
      <w:pPr>
        <w:pStyle w:val="style157"/>
        <w:rPr>
          <w:rFonts w:ascii="Times New Roman" w:hAnsi="Times New Roman"/>
          <w:sz w:val="24"/>
          <w:szCs w:val="24"/>
        </w:rPr>
      </w:pPr>
      <w:r>
        <w:rPr>
          <w:rFonts w:ascii="Times New Roman" w:hAnsi="Times New Roman"/>
          <w:sz w:val="24"/>
          <w:szCs w:val="24"/>
        </w:rPr>
        <w:t>How can we determine the strength of acids and bases?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90</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Organise learners in groups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Provide the necessary apparatus and solutions to the learners</w:t>
      </w:r>
    </w:p>
    <w:p>
      <w:pPr>
        <w:pStyle w:val="style157"/>
        <w:rPr>
          <w:rFonts w:ascii="Times New Roman" w:cs="Times New Roman" w:hAnsi="Times New Roman"/>
          <w:sz w:val="24"/>
          <w:szCs w:val="24"/>
        </w:rPr>
      </w:pPr>
      <w:r>
        <w:rPr>
          <w:rFonts w:ascii="Times New Roman" w:cs="Times New Roman" w:hAnsi="Times New Roman"/>
          <w:sz w:val="24"/>
          <w:szCs w:val="24"/>
        </w:rPr>
        <w:t>(for lemon juice, provide a lemon and ask them to cut it into half then squeeze out the lemon juice into a beaker)</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them to first go through the procedure and discuss it before carrying out the actual tests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the test following the procedure in the learner’s book page 90</w:t>
      </w:r>
    </w:p>
    <w:p>
      <w:pPr>
        <w:pStyle w:val="style157"/>
        <w:rPr>
          <w:rFonts w:ascii="Times New Roman" w:cs="Times New Roman" w:hAnsi="Times New Roman"/>
          <w:sz w:val="24"/>
          <w:szCs w:val="24"/>
        </w:rPr>
      </w:pPr>
      <w:r>
        <w:rPr>
          <w:rFonts w:ascii="Times New Roman" w:cs="Times New Roman" w:hAnsi="Times New Roman"/>
          <w:sz w:val="24"/>
          <w:szCs w:val="24"/>
        </w:rPr>
        <w:t>Ask them to record the observation immediately they make them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Let the learners discuss and answer the questions coming after the activity in the learners book page 91</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5</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91 and Task learners to explain whether the solution was weak or strong</w:t>
      </w:r>
    </w:p>
    <w:p>
      <w:pPr>
        <w:pStyle w:val="style157"/>
        <w:rPr>
          <w:rFonts w:ascii="Times New Roman" w:cs="Times New Roman" w:hAnsi="Times New Roman"/>
          <w:sz w:val="24"/>
          <w:szCs w:val="24"/>
        </w:rPr>
      </w:pPr>
      <w:r>
        <w:rPr>
          <w:rFonts w:ascii="Times New Roman" w:cs="Times New Roman" w:hAnsi="Times New Roman"/>
          <w:sz w:val="24"/>
          <w:szCs w:val="24"/>
        </w:rPr>
        <w:t>Let learners to clean their places after doing the activity</w:t>
      </w:r>
    </w:p>
    <w:p>
      <w:pPr>
        <w:pStyle w:val="style157"/>
        <w:numPr>
          <w:ilvl w:val="0"/>
          <w:numId w:val="10"/>
        </w:numPr>
        <w:rPr>
          <w:rFonts w:ascii="Times New Roman" w:cs="Times New Roman" w:hAnsi="Times New Roman"/>
          <w:b/>
          <w:sz w:val="24"/>
          <w:szCs w:val="24"/>
          <w:u w:val="single"/>
        </w:rPr>
      </w:pPr>
      <w:r>
        <w:rPr>
          <w:rFonts w:ascii="Times New Roman" w:cs="Times New Roman" w:hAnsi="Times New Roman"/>
          <w:sz w:val="24"/>
          <w:szCs w:val="24"/>
        </w:rPr>
        <w:t>This promotes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strength of acids and bases – to classify basic solutions as strong or weak</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Determine the strength of acids and bases using universal indicators</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can you tell if a substance is acidic or base?</w:t>
      </w:r>
    </w:p>
    <w:p>
      <w:pPr>
        <w:pStyle w:val="style157"/>
        <w:rPr>
          <w:rFonts w:ascii="Times New Roman" w:hAnsi="Times New Roman"/>
          <w:sz w:val="24"/>
          <w:szCs w:val="24"/>
        </w:rPr>
      </w:pPr>
      <w:r>
        <w:rPr>
          <w:rFonts w:ascii="Times New Roman" w:hAnsi="Times New Roman"/>
          <w:sz w:val="24"/>
          <w:szCs w:val="24"/>
        </w:rPr>
        <w:t>How can we determine the strength of acids and bases?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91</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Organise learners in groups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Provide the necessary apparatus and solutions to the learners</w:t>
      </w:r>
    </w:p>
    <w:p>
      <w:pPr>
        <w:pStyle w:val="style157"/>
        <w:rPr>
          <w:rFonts w:ascii="Times New Roman" w:cs="Times New Roman" w:hAnsi="Times New Roman"/>
          <w:sz w:val="24"/>
          <w:szCs w:val="24"/>
        </w:rPr>
      </w:pPr>
      <w:r>
        <w:rPr>
          <w:rFonts w:ascii="Times New Roman" w:cs="Times New Roman" w:hAnsi="Times New Roman"/>
          <w:sz w:val="24"/>
          <w:szCs w:val="24"/>
        </w:rPr>
        <w:t>Let the learners do the activity following the procedure in the learner’s book</w:t>
      </w:r>
    </w:p>
    <w:p>
      <w:pPr>
        <w:pStyle w:val="style157"/>
        <w:rPr>
          <w:rFonts w:ascii="Times New Roman" w:cs="Times New Roman" w:hAnsi="Times New Roman"/>
          <w:sz w:val="24"/>
          <w:szCs w:val="24"/>
        </w:rPr>
      </w:pPr>
      <w:r>
        <w:rPr>
          <w:rFonts w:ascii="Times New Roman" w:cs="Times New Roman" w:hAnsi="Times New Roman"/>
          <w:sz w:val="24"/>
          <w:szCs w:val="24"/>
        </w:rPr>
        <w:t>Remind them to record their own results and not to copy from other groups</w:t>
      </w:r>
    </w:p>
    <w:p>
      <w:pPr>
        <w:pStyle w:val="style157"/>
        <w:numPr>
          <w:ilvl w:val="0"/>
          <w:numId w:val="16"/>
        </w:numPr>
        <w:rPr>
          <w:rFonts w:ascii="Times New Roman" w:cs="Times New Roman" w:hAnsi="Times New Roman"/>
          <w:sz w:val="24"/>
          <w:szCs w:val="24"/>
        </w:rPr>
      </w:pPr>
      <w:r>
        <w:rPr>
          <w:rFonts w:ascii="Times New Roman" w:cs="Times New Roman" w:hAnsi="Times New Roman"/>
          <w:sz w:val="24"/>
          <w:szCs w:val="24"/>
        </w:rPr>
        <w:t>This is integrity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them to interpret the observations and discuss the questions coming after the activity on page 92 of the learner’s book</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Task learners to empty one of the test tubes and rinse it then carry out the activity in the challenge section</w:t>
      </w:r>
    </w:p>
    <w:p>
      <w:pPr>
        <w:pStyle w:val="style157"/>
        <w:rPr>
          <w:rFonts w:ascii="Times New Roman" w:cs="Times New Roman" w:hAnsi="Times New Roman"/>
          <w:sz w:val="24"/>
          <w:szCs w:val="24"/>
        </w:rPr>
      </w:pPr>
      <w:r>
        <w:rPr>
          <w:rFonts w:ascii="Times New Roman" w:cs="Times New Roman" w:hAnsi="Times New Roman"/>
          <w:sz w:val="24"/>
          <w:szCs w:val="24"/>
        </w:rPr>
        <w:t>Let them discuss their observation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92 and Task learners to explain whether the solution was weak or strong and emphasising the pH ranges of weak and strong bases</w:t>
      </w:r>
    </w:p>
    <w:p>
      <w:pPr>
        <w:pStyle w:val="style157"/>
        <w:rPr>
          <w:rFonts w:ascii="Times New Roman" w:cs="Times New Roman" w:hAnsi="Times New Roman"/>
          <w:sz w:val="24"/>
          <w:szCs w:val="24"/>
        </w:rPr>
      </w:pPr>
      <w:r>
        <w:rPr>
          <w:rFonts w:ascii="Times New Roman" w:cs="Times New Roman" w:hAnsi="Times New Roman"/>
          <w:sz w:val="24"/>
          <w:szCs w:val="24"/>
        </w:rPr>
        <w:t>Let learners to clean their places after doing the activity</w:t>
      </w:r>
    </w:p>
    <w:p>
      <w:pPr>
        <w:pStyle w:val="style157"/>
        <w:numPr>
          <w:ilvl w:val="0"/>
          <w:numId w:val="10"/>
        </w:numPr>
        <w:rPr>
          <w:rFonts w:ascii="Times New Roman" w:cs="Times New Roman" w:hAnsi="Times New Roman"/>
          <w:b/>
          <w:sz w:val="24"/>
          <w:szCs w:val="24"/>
          <w:u w:val="single"/>
        </w:rPr>
      </w:pPr>
      <w:r>
        <w:rPr>
          <w:rFonts w:ascii="Times New Roman" w:cs="Times New Roman" w:hAnsi="Times New Roman"/>
          <w:sz w:val="24"/>
          <w:szCs w:val="24"/>
        </w:rPr>
        <w:t>This promotes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Learners to list commonly acids found in the science laboratory</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explore the applications of acids in real life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Outline the applications of acids, bases and indicators in real life</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the significance of acids, bases and indicators?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92</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Ask learners to brainstorm and highlights some of the applications of acids they might be familiar with their locality</w:t>
      </w:r>
    </w:p>
    <w:p>
      <w:pPr>
        <w:pStyle w:val="style157"/>
        <w:numPr>
          <w:ilvl w:val="0"/>
          <w:numId w:val="17"/>
        </w:numPr>
        <w:rPr>
          <w:rFonts w:ascii="Times New Roman" w:cs="Times New Roman" w:hAnsi="Times New Roman"/>
          <w:sz w:val="24"/>
          <w:szCs w:val="24"/>
        </w:rPr>
      </w:pPr>
      <w:r>
        <w:rPr>
          <w:rFonts w:ascii="Times New Roman" w:cs="Times New Roman" w:hAnsi="Times New Roman"/>
          <w:sz w:val="24"/>
          <w:szCs w:val="24"/>
        </w:rPr>
        <w:t>This will develop critical thinking and problem solving</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in identify and listing the applications of acids, bases and indictors in real life</w:t>
      </w:r>
    </w:p>
    <w:p>
      <w:pPr>
        <w:pStyle w:val="style157"/>
        <w:numPr>
          <w:ilvl w:val="0"/>
          <w:numId w:val="1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In their groups, allow the learners to read the notes in the learner’s book page 92 to 93 and discuss them</w:t>
      </w:r>
    </w:p>
    <w:p>
      <w:pPr>
        <w:pStyle w:val="style157"/>
        <w:numPr>
          <w:ilvl w:val="0"/>
          <w:numId w:val="1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and search the internet more uses of acids and bases in daily life</w:t>
      </w:r>
    </w:p>
    <w:p>
      <w:pPr>
        <w:pStyle w:val="style157"/>
        <w:rPr>
          <w:rFonts w:ascii="Times New Roman" w:cs="Times New Roman" w:hAnsi="Times New Roman"/>
          <w:sz w:val="24"/>
          <w:szCs w:val="24"/>
        </w:rPr>
      </w:pP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explore the applications of bases in real life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Outline the applications of acids, bases and indicators in real life</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the significance of acids, bases and indicators?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93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Provide learners with the required resources (sachets of anti acid tablets, powder and bar soap)</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Allow learners to study the materials and discuss the bases found in each of them</w:t>
      </w:r>
    </w:p>
    <w:p>
      <w:pPr>
        <w:pStyle w:val="style157"/>
        <w:rPr>
          <w:rFonts w:ascii="Times New Roman" w:cs="Times New Roman" w:hAnsi="Times New Roman"/>
          <w:sz w:val="24"/>
          <w:szCs w:val="24"/>
        </w:rPr>
      </w:pPr>
      <w:r>
        <w:rPr>
          <w:rFonts w:ascii="Times New Roman" w:cs="Times New Roman" w:hAnsi="Times New Roman"/>
          <w:sz w:val="24"/>
          <w:szCs w:val="24"/>
        </w:rPr>
        <w:t>Give close attention to learners that have challenges identifying the bases</w:t>
      </w:r>
    </w:p>
    <w:p>
      <w:pPr>
        <w:pStyle w:val="style157"/>
        <w:numPr>
          <w:ilvl w:val="0"/>
          <w:numId w:val="18"/>
        </w:numPr>
        <w:rPr>
          <w:rFonts w:ascii="Times New Roman" w:cs="Times New Roman" w:hAnsi="Times New Roman"/>
          <w:sz w:val="24"/>
          <w:szCs w:val="24"/>
        </w:rPr>
      </w:pPr>
      <w:r>
        <w:rPr>
          <w:rFonts w:ascii="Times New Roman" w:cs="Times New Roman" w:hAnsi="Times New Roman"/>
          <w:sz w:val="24"/>
          <w:szCs w:val="24"/>
        </w:rPr>
        <w:t>Learning about the use of antacids to relieve stomach upsers links to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Let learners study the pictures in the learners book page 93 and discuss the importance of adding lime to soil</w:t>
      </w:r>
    </w:p>
    <w:p>
      <w:pPr>
        <w:pStyle w:val="style157"/>
        <w:numPr>
          <w:ilvl w:val="0"/>
          <w:numId w:val="18"/>
        </w:numPr>
        <w:rPr>
          <w:rFonts w:ascii="Times New Roman" w:cs="Times New Roman" w:hAnsi="Times New Roman"/>
          <w:sz w:val="24"/>
          <w:szCs w:val="24"/>
        </w:rPr>
      </w:pPr>
      <w:r>
        <w:rPr>
          <w:rFonts w:ascii="Times New Roman" w:cs="Times New Roman" w:hAnsi="Times New Roman"/>
          <w:sz w:val="24"/>
          <w:szCs w:val="24"/>
        </w:rPr>
        <w:t xml:space="preserve">This links agriculture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93-94 to elaborate of uses of bases in real life</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and search the internet more uses of acids and bases in daily life</w:t>
      </w:r>
    </w:p>
    <w:p>
      <w:pPr>
        <w:pStyle w:val="style157"/>
        <w:rPr>
          <w:rFonts w:ascii="Times New Roman" w:cs="Times New Roman" w:hAnsi="Times New Roman"/>
          <w:sz w:val="24"/>
          <w:szCs w:val="24"/>
        </w:rPr>
      </w:pP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ACIDS, BASES AND INDICATORS</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explore the applications of indicators in real life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Outline the applications of acids, bases and indicators in real life</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Appriciate the application of acids and bases in real life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the significance of acids, bases and indicators?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devices/ ph strip/universal indicator chart</w:t>
      </w:r>
    </w:p>
    <w:p>
      <w:pPr>
        <w:pStyle w:val="style157"/>
        <w:rPr>
          <w:rFonts w:ascii="Times New Roman" w:cs="Times New Roman" w:hAnsi="Times New Roman"/>
          <w:sz w:val="24"/>
          <w:szCs w:val="24"/>
        </w:rPr>
      </w:pPr>
      <w:r>
        <w:rPr>
          <w:rFonts w:ascii="Cambria" w:hAnsi="Cambria"/>
          <w:sz w:val="24"/>
          <w:szCs w:val="24"/>
        </w:rPr>
        <w:t>Active Integrated Science GRADE 7 LEARNERS BK. PG. 94</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Ask learners to read and discuss the procedure in the learner’s book page 94</w:t>
      </w:r>
    </w:p>
    <w:p>
      <w:pPr>
        <w:pStyle w:val="style157"/>
        <w:rPr>
          <w:rFonts w:ascii="Times New Roman" w:cs="Times New Roman" w:hAnsi="Times New Roman"/>
          <w:sz w:val="24"/>
          <w:szCs w:val="24"/>
        </w:rPr>
      </w:pPr>
      <w:r>
        <w:rPr>
          <w:rFonts w:ascii="Times New Roman" w:cs="Times New Roman" w:hAnsi="Times New Roman"/>
          <w:sz w:val="24"/>
          <w:szCs w:val="24"/>
        </w:rPr>
        <w:t>Guide them to understand the process of collecting soil in preparing for testing the soil Ph</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learners to obtain some soil</w:t>
      </w:r>
    </w:p>
    <w:p>
      <w:pPr>
        <w:pStyle w:val="style157"/>
        <w:rPr>
          <w:rFonts w:ascii="Times New Roman" w:cs="Times New Roman" w:hAnsi="Times New Roman"/>
          <w:sz w:val="24"/>
          <w:szCs w:val="24"/>
        </w:rPr>
      </w:pPr>
      <w:r>
        <w:rPr>
          <w:rFonts w:ascii="Times New Roman" w:cs="Times New Roman" w:hAnsi="Times New Roman"/>
          <w:sz w:val="24"/>
          <w:szCs w:val="24"/>
        </w:rPr>
        <w:t>Let them follow the procedure in the learner’s book to test the pH of the soil</w:t>
      </w:r>
    </w:p>
    <w:p>
      <w:pPr>
        <w:pStyle w:val="style157"/>
        <w:rPr>
          <w:rFonts w:ascii="Times New Roman" w:cs="Times New Roman" w:hAnsi="Times New Roman"/>
          <w:sz w:val="24"/>
          <w:szCs w:val="24"/>
        </w:rPr>
      </w:pPr>
      <w:r>
        <w:rPr>
          <w:rFonts w:ascii="Times New Roman" w:cs="Times New Roman" w:hAnsi="Times New Roman"/>
          <w:sz w:val="24"/>
          <w:szCs w:val="24"/>
        </w:rPr>
        <w:t>Let them also compare their results</w:t>
      </w:r>
    </w:p>
    <w:p>
      <w:pPr>
        <w:pStyle w:val="style157"/>
        <w:numPr>
          <w:ilvl w:val="0"/>
          <w:numId w:val="19"/>
        </w:numPr>
        <w:rPr>
          <w:rFonts w:ascii="Times New Roman" w:cs="Times New Roman" w:hAnsi="Times New Roman"/>
          <w:sz w:val="24"/>
          <w:szCs w:val="24"/>
        </w:rPr>
      </w:pPr>
      <w:r>
        <w:rPr>
          <w:rFonts w:ascii="Times New Roman" w:cs="Times New Roman" w:hAnsi="Times New Roman"/>
          <w:sz w:val="24"/>
          <w:szCs w:val="24"/>
        </w:rPr>
        <w:t>This activity links to agriculture and equips learners with life skills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learners to discuss the uses of acid-base indicators in real life</w:t>
      </w:r>
    </w:p>
    <w:p>
      <w:pPr>
        <w:pStyle w:val="style157"/>
        <w:rPr>
          <w:rFonts w:ascii="Times New Roman" w:cs="Times New Roman" w:hAnsi="Times New Roman"/>
          <w:sz w:val="24"/>
          <w:szCs w:val="24"/>
        </w:rPr>
      </w:pPr>
      <w:r>
        <w:rPr>
          <w:rFonts w:ascii="Times New Roman" w:cs="Times New Roman" w:hAnsi="Times New Roman"/>
          <w:sz w:val="24"/>
          <w:szCs w:val="24"/>
        </w:rPr>
        <w:t>Let them present their discussions points in class</w:t>
      </w:r>
    </w:p>
    <w:p>
      <w:pPr>
        <w:pStyle w:val="style157"/>
        <w:numPr>
          <w:ilvl w:val="0"/>
          <w:numId w:val="19"/>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95 to elaborate on the importance of the universal indicator and acid-base indicator</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organise a debate</w:t>
      </w:r>
    </w:p>
    <w:p>
      <w:pPr>
        <w:pStyle w:val="style157"/>
        <w:rPr>
          <w:rFonts w:ascii="Times New Roman" w:cs="Times New Roman" w:hAnsi="Times New Roman"/>
          <w:sz w:val="24"/>
          <w:szCs w:val="24"/>
        </w:rPr>
      </w:pPr>
      <w:r>
        <w:rPr>
          <w:rFonts w:ascii="Times New Roman" w:cs="Times New Roman" w:hAnsi="Times New Roman"/>
          <w:sz w:val="24"/>
          <w:szCs w:val="24"/>
        </w:rPr>
        <w:t>Motion – acids, bases and indicators are important in our lives</w:t>
      </w:r>
    </w:p>
    <w:p>
      <w:pPr>
        <w:pStyle w:val="style157"/>
        <w:rPr>
          <w:rFonts w:ascii="Times New Roman" w:cs="Times New Roman" w:hAnsi="Times New Roman"/>
          <w:sz w:val="24"/>
          <w:szCs w:val="24"/>
        </w:rPr>
      </w:pPr>
      <w:r>
        <w:rPr>
          <w:rFonts w:ascii="Times New Roman" w:cs="Times New Roman" w:hAnsi="Times New Roman"/>
          <w:sz w:val="24"/>
          <w:szCs w:val="24"/>
        </w:rPr>
        <w:t>Debate is meant to make learners appreciate that acids, bases and indicators are useful in our lives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Reproduction in human beings – the human menstrual cycle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Describe the menstrual cycle in human beings</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menstrual cycle?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Realia/Charts /hotographs/Pictures/Digital device</w:t>
      </w:r>
    </w:p>
    <w:p>
      <w:pPr>
        <w:pStyle w:val="style157"/>
        <w:rPr>
          <w:rFonts w:ascii="Times New Roman" w:cs="Times New Roman" w:hAnsi="Times New Roman"/>
          <w:sz w:val="24"/>
          <w:szCs w:val="24"/>
        </w:rPr>
      </w:pPr>
      <w:r>
        <w:rPr>
          <w:rFonts w:ascii="Cambria" w:hAnsi="Cambria"/>
          <w:sz w:val="24"/>
          <w:szCs w:val="24"/>
        </w:rPr>
        <w:t>Active Integrated Science GRADE 7 LEARNERS BK. PG. 98</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Let the learners sit in groups.</w:t>
      </w:r>
    </w:p>
    <w:p>
      <w:pPr>
        <w:pStyle w:val="style157"/>
        <w:rPr>
          <w:rFonts w:ascii="Times New Roman" w:cs="Times New Roman" w:hAnsi="Times New Roman"/>
          <w:sz w:val="24"/>
          <w:szCs w:val="24"/>
        </w:rPr>
      </w:pPr>
      <w:r>
        <w:rPr>
          <w:rFonts w:ascii="Times New Roman" w:cs="Times New Roman" w:hAnsi="Times New Roman"/>
          <w:sz w:val="24"/>
          <w:szCs w:val="24"/>
        </w:rPr>
        <w:t>Guide them to carry out activity 1 as instructed in the learner’s book page 98</w:t>
      </w:r>
    </w:p>
    <w:p>
      <w:pPr>
        <w:pStyle w:val="style157"/>
        <w:rPr>
          <w:rFonts w:ascii="Times New Roman" w:cs="Times New Roman" w:hAnsi="Times New Roman"/>
          <w:sz w:val="24"/>
          <w:szCs w:val="24"/>
        </w:rPr>
      </w:pPr>
      <w:r>
        <w:rPr>
          <w:rFonts w:ascii="Times New Roman" w:cs="Times New Roman" w:hAnsi="Times New Roman"/>
          <w:sz w:val="24"/>
          <w:szCs w:val="24"/>
        </w:rPr>
        <w:t>Let the learners find the meaning of the words “menstrual and cycle” from the dictionary</w:t>
      </w:r>
    </w:p>
    <w:p>
      <w:pPr>
        <w:pStyle w:val="style157"/>
        <w:rPr>
          <w:rFonts w:ascii="Times New Roman" w:cs="Times New Roman" w:hAnsi="Times New Roman"/>
          <w:sz w:val="24"/>
          <w:szCs w:val="24"/>
        </w:rPr>
      </w:pPr>
      <w:r>
        <w:rPr>
          <w:rFonts w:ascii="Times New Roman" w:cs="Times New Roman" w:hAnsi="Times New Roman"/>
          <w:sz w:val="24"/>
          <w:szCs w:val="24"/>
        </w:rPr>
        <w:t>Let them study figure 3.1 and answer the questions that follow</w:t>
      </w:r>
    </w:p>
    <w:p>
      <w:pPr>
        <w:pStyle w:val="style157"/>
        <w:rPr>
          <w:rFonts w:ascii="Times New Roman" w:cs="Times New Roman" w:hAnsi="Times New Roman"/>
          <w:sz w:val="24"/>
          <w:szCs w:val="24"/>
        </w:rPr>
      </w:pPr>
      <w:r>
        <w:rPr>
          <w:rFonts w:ascii="Times New Roman" w:cs="Times New Roman" w:hAnsi="Times New Roman"/>
          <w:sz w:val="24"/>
          <w:szCs w:val="24"/>
        </w:rPr>
        <w:t>Pay attention to learners that face challenges understanding the process involved in the menstrual cycle and provide the necessary support</w:t>
      </w:r>
    </w:p>
    <w:p>
      <w:pPr>
        <w:pStyle w:val="style157"/>
        <w:numPr>
          <w:ilvl w:val="0"/>
          <w:numId w:val="20"/>
        </w:numPr>
        <w:rPr>
          <w:rFonts w:ascii="Times New Roman" w:cs="Times New Roman" w:hAnsi="Times New Roman"/>
          <w:sz w:val="24"/>
          <w:szCs w:val="24"/>
        </w:rPr>
      </w:pPr>
      <w:r>
        <w:rPr>
          <w:rFonts w:ascii="Times New Roman" w:cs="Times New Roman" w:hAnsi="Times New Roman"/>
          <w:sz w:val="24"/>
          <w:szCs w:val="24"/>
        </w:rPr>
        <w:t>This activity develops self awareness as learners understand the menstrual cycle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Remind the learners that all girls that have started menstruating can get pregnant if they engage in sex</w:t>
      </w:r>
    </w:p>
    <w:p>
      <w:pPr>
        <w:pStyle w:val="style157"/>
        <w:rPr>
          <w:rFonts w:ascii="Times New Roman" w:cs="Times New Roman" w:hAnsi="Times New Roman"/>
          <w:sz w:val="24"/>
          <w:szCs w:val="24"/>
        </w:rPr>
      </w:pPr>
      <w:r>
        <w:rPr>
          <w:rFonts w:ascii="Times New Roman" w:cs="Times New Roman" w:hAnsi="Times New Roman"/>
          <w:sz w:val="24"/>
          <w:szCs w:val="24"/>
        </w:rPr>
        <w:t>Inform them that the best way to avoid early pregnancies is to abstain from sex</w:t>
      </w:r>
    </w:p>
    <w:p>
      <w:pPr>
        <w:pStyle w:val="style157"/>
        <w:numPr>
          <w:ilvl w:val="0"/>
          <w:numId w:val="20"/>
        </w:numPr>
        <w:rPr>
          <w:rFonts w:ascii="Times New Roman" w:cs="Times New Roman" w:hAnsi="Times New Roman"/>
          <w:sz w:val="24"/>
          <w:szCs w:val="24"/>
        </w:rPr>
      </w:pPr>
      <w:r>
        <w:rPr>
          <w:rFonts w:ascii="Times New Roman" w:cs="Times New Roman" w:hAnsi="Times New Roman"/>
          <w:sz w:val="24"/>
          <w:szCs w:val="24"/>
        </w:rPr>
        <w:t>This instils life skills in the learners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invite the resource person to explain the process that occur during the menstrual cycle</w:t>
      </w:r>
    </w:p>
    <w:p>
      <w:pPr>
        <w:pStyle w:val="style157"/>
        <w:numPr>
          <w:ilvl w:val="0"/>
          <w:numId w:val="20"/>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99 to elaborate on the process involved in the menstrual cycle</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Learners to watch video clip explaining process involved in the menstrual cycle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Reproduction in human beings – challenges related to the menstrual cycle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Describe the menstrual cycle in human beings</w:t>
      </w:r>
    </w:p>
    <w:p>
      <w:pPr>
        <w:pStyle w:val="style0"/>
        <w:numPr>
          <w:ilvl w:val="0"/>
          <w:numId w:val="4"/>
        </w:numPr>
        <w:rPr>
          <w:rFonts w:ascii="Times New Roman" w:hAnsi="Times New Roman"/>
          <w:sz w:val="24"/>
          <w:szCs w:val="24"/>
        </w:rPr>
      </w:pPr>
      <w:r>
        <w:rPr>
          <w:rFonts w:ascii="Times New Roman" w:hAnsi="Times New Roman"/>
          <w:sz w:val="24"/>
          <w:szCs w:val="24"/>
        </w:rPr>
        <w:t>Describe the challenges related to the menstrual cycle</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menstrual cycle?</w:t>
      </w:r>
    </w:p>
    <w:p>
      <w:pPr>
        <w:pStyle w:val="style157"/>
        <w:rPr>
          <w:rFonts w:ascii="Times New Roman" w:hAnsi="Times New Roman"/>
          <w:sz w:val="24"/>
          <w:szCs w:val="24"/>
        </w:rPr>
      </w:pPr>
      <w:r>
        <w:rPr>
          <w:rFonts w:ascii="Times New Roman" w:hAnsi="Times New Roman"/>
          <w:sz w:val="24"/>
          <w:szCs w:val="24"/>
        </w:rPr>
        <w:t>Which challenges are associated with menstruation in human beings?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100</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Let the learners to page 100 of the learner’s book and read the conversation between James and Emily. Let the learners take up the characters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 learners form groups and discuss the questions on page 101 of the learner’s book</w:t>
      </w:r>
    </w:p>
    <w:p>
      <w:pPr>
        <w:pStyle w:val="style157"/>
        <w:rPr>
          <w:rFonts w:ascii="Times New Roman" w:cs="Times New Roman" w:hAnsi="Times New Roman"/>
          <w:sz w:val="24"/>
          <w:szCs w:val="24"/>
        </w:rPr>
      </w:pPr>
      <w:r>
        <w:rPr>
          <w:rFonts w:ascii="Times New Roman" w:cs="Times New Roman" w:hAnsi="Times New Roman"/>
          <w:sz w:val="24"/>
          <w:szCs w:val="24"/>
        </w:rPr>
        <w:t>Encourage the learners to share their experiences openly</w:t>
      </w:r>
    </w:p>
    <w:p>
      <w:pPr>
        <w:pStyle w:val="style157"/>
        <w:rPr>
          <w:rFonts w:ascii="Times New Roman" w:cs="Times New Roman" w:hAnsi="Times New Roman"/>
          <w:sz w:val="24"/>
          <w:szCs w:val="24"/>
        </w:rPr>
      </w:pPr>
      <w:r>
        <w:rPr>
          <w:rFonts w:ascii="Times New Roman" w:cs="Times New Roman" w:hAnsi="Times New Roman"/>
          <w:sz w:val="24"/>
          <w:szCs w:val="24"/>
        </w:rPr>
        <w:t>Let them understand that different people face different challenges but most of them can be mitigated.</w:t>
      </w:r>
    </w:p>
    <w:p>
      <w:pPr>
        <w:pStyle w:val="style157"/>
        <w:numPr>
          <w:ilvl w:val="0"/>
          <w:numId w:val="21"/>
        </w:numPr>
        <w:rPr>
          <w:rFonts w:ascii="Times New Roman" w:cs="Times New Roman" w:hAnsi="Times New Roman"/>
          <w:sz w:val="24"/>
          <w:szCs w:val="24"/>
        </w:rPr>
      </w:pPr>
      <w:r>
        <w:rPr>
          <w:rFonts w:ascii="Times New Roman" w:cs="Times New Roman" w:hAnsi="Times New Roman"/>
          <w:sz w:val="24"/>
          <w:szCs w:val="24"/>
        </w:rPr>
        <w:t xml:space="preserve">They should show respect by embracing those facing  different menstrual challenges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summarize the common challenges associated with menstrual cycle</w:t>
      </w:r>
    </w:p>
    <w:p>
      <w:pPr>
        <w:pStyle w:val="style157"/>
        <w:numPr>
          <w:ilvl w:val="0"/>
          <w:numId w:val="20"/>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to101 elaborate on the challenges the menstrual cycle</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Reproduction in human beings – Management of issues related to the menstrual cycle</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Describe the challenges related to the menstrual cycle</w:t>
      </w:r>
    </w:p>
    <w:p>
      <w:pPr>
        <w:pStyle w:val="style0"/>
        <w:numPr>
          <w:ilvl w:val="0"/>
          <w:numId w:val="4"/>
        </w:numPr>
        <w:rPr>
          <w:rFonts w:ascii="Times New Roman" w:hAnsi="Times New Roman"/>
          <w:sz w:val="24"/>
          <w:szCs w:val="24"/>
        </w:rPr>
      </w:pPr>
      <w:r>
        <w:rPr>
          <w:rFonts w:ascii="Times New Roman" w:hAnsi="Times New Roman"/>
          <w:sz w:val="24"/>
          <w:szCs w:val="24"/>
        </w:rPr>
        <w:t>Discuss how to mamange  issues realted to the menstrual cycle</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menstrual cycle?</w:t>
      </w:r>
    </w:p>
    <w:p>
      <w:pPr>
        <w:pStyle w:val="style157"/>
        <w:rPr>
          <w:rFonts w:ascii="Times New Roman" w:hAnsi="Times New Roman"/>
          <w:sz w:val="24"/>
          <w:szCs w:val="24"/>
        </w:rPr>
      </w:pPr>
      <w:r>
        <w:rPr>
          <w:rFonts w:ascii="Times New Roman" w:hAnsi="Times New Roman"/>
          <w:sz w:val="24"/>
          <w:szCs w:val="24"/>
        </w:rPr>
        <w:t>Which challenges are associated with menstruation in human beings?</w:t>
      </w:r>
    </w:p>
    <w:p>
      <w:pPr>
        <w:pStyle w:val="style157"/>
        <w:rPr>
          <w:rFonts w:ascii="Times New Roman" w:hAnsi="Times New Roman"/>
          <w:sz w:val="24"/>
          <w:szCs w:val="24"/>
        </w:rPr>
      </w:pPr>
      <w:r>
        <w:rPr>
          <w:rFonts w:ascii="Times New Roman" w:hAnsi="Times New Roman"/>
          <w:sz w:val="24"/>
          <w:szCs w:val="24"/>
        </w:rPr>
        <w:t>How best can we manage the issues related to the menstrual cycle?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101</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Start by asking learners to mention some the methods they use to manage the challenges associated with the menstrual cycle.</w:t>
      </w:r>
    </w:p>
    <w:p>
      <w:pPr>
        <w:pStyle w:val="style157"/>
        <w:rPr>
          <w:rFonts w:ascii="Times New Roman" w:cs="Times New Roman" w:hAnsi="Times New Roman"/>
          <w:sz w:val="24"/>
          <w:szCs w:val="24"/>
        </w:rPr>
      </w:pPr>
      <w:r>
        <w:rPr>
          <w:rFonts w:ascii="Times New Roman" w:cs="Times New Roman" w:hAnsi="Times New Roman"/>
          <w:sz w:val="24"/>
          <w:szCs w:val="24"/>
        </w:rPr>
        <w:t>Let the learners read the speech in the learner’s book page 101-102</w:t>
      </w:r>
    </w:p>
    <w:p>
      <w:pPr>
        <w:pStyle w:val="style157"/>
        <w:numPr>
          <w:ilvl w:val="0"/>
          <w:numId w:val="2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 learners form groups and discuss the questions coming after the speech</w:t>
      </w:r>
    </w:p>
    <w:p>
      <w:pPr>
        <w:pStyle w:val="style157"/>
        <w:numPr>
          <w:ilvl w:val="0"/>
          <w:numId w:val="22"/>
        </w:numPr>
        <w:rPr>
          <w:rFonts w:ascii="Times New Roman" w:cs="Times New Roman" w:hAnsi="Times New Roman"/>
          <w:sz w:val="24"/>
          <w:szCs w:val="24"/>
        </w:rPr>
      </w:pPr>
      <w:r>
        <w:rPr>
          <w:rFonts w:ascii="Times New Roman" w:cs="Times New Roman" w:hAnsi="Times New Roman"/>
          <w:sz w:val="24"/>
          <w:szCs w:val="24"/>
        </w:rPr>
        <w:t>This activity develops self efficacy as learners discuss the management of the challenges</w:t>
      </w:r>
    </w:p>
    <w:p>
      <w:pPr>
        <w:pStyle w:val="style157"/>
        <w:numPr>
          <w:ilvl w:val="0"/>
          <w:numId w:val="22"/>
        </w:numPr>
        <w:rPr>
          <w:rFonts w:ascii="Times New Roman" w:cs="Times New Roman" w:hAnsi="Times New Roman"/>
          <w:sz w:val="24"/>
          <w:szCs w:val="24"/>
        </w:rPr>
      </w:pPr>
      <w:r>
        <w:rPr>
          <w:rFonts w:ascii="Times New Roman" w:cs="Times New Roman" w:hAnsi="Times New Roman"/>
          <w:sz w:val="24"/>
          <w:szCs w:val="24"/>
        </w:rPr>
        <w:t>The discussion activity also enhances respect for one another</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summarize the how issues associated with menstrual cycle can be well managed</w:t>
      </w:r>
    </w:p>
    <w:p>
      <w:pPr>
        <w:pStyle w:val="style157"/>
        <w:numPr>
          <w:ilvl w:val="0"/>
          <w:numId w:val="20"/>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to102 elaborate on the management of issues related to menstrual cycle</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fertilisation in human beings – to describe the process of fertilisation in human beings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Describe the process of ferilisation</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Where does fertilisation in human beings occur?</w:t>
      </w:r>
    </w:p>
    <w:p>
      <w:pPr>
        <w:pStyle w:val="style157"/>
        <w:rPr>
          <w:rFonts w:ascii="Times New Roman" w:hAnsi="Times New Roman"/>
          <w:sz w:val="24"/>
          <w:szCs w:val="24"/>
        </w:rPr>
      </w:pPr>
      <w:r>
        <w:rPr>
          <w:rFonts w:ascii="Times New Roman" w:hAnsi="Times New Roman"/>
          <w:sz w:val="24"/>
          <w:szCs w:val="24"/>
        </w:rPr>
        <w:t>How does fertilisation occur in human beings?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102</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in groups, to study the charts/pictures in the learners book page 103</w:t>
      </w:r>
    </w:p>
    <w:p>
      <w:pPr>
        <w:pStyle w:val="style157"/>
        <w:rPr>
          <w:rFonts w:ascii="Times New Roman" w:cs="Times New Roman" w:hAnsi="Times New Roman"/>
          <w:sz w:val="24"/>
          <w:szCs w:val="24"/>
        </w:rPr>
      </w:pPr>
      <w:r>
        <w:rPr>
          <w:rFonts w:ascii="Times New Roman" w:cs="Times New Roman" w:hAnsi="Times New Roman"/>
          <w:sz w:val="24"/>
          <w:szCs w:val="24"/>
        </w:rPr>
        <w:t>Guide them to identify the different features of the sperm and the ovum</w:t>
      </w:r>
    </w:p>
    <w:p>
      <w:pPr>
        <w:pStyle w:val="style157"/>
        <w:rPr>
          <w:rFonts w:ascii="Times New Roman" w:cs="Times New Roman" w:hAnsi="Times New Roman"/>
          <w:sz w:val="24"/>
          <w:szCs w:val="24"/>
        </w:rPr>
      </w:pPr>
      <w:r>
        <w:rPr>
          <w:rFonts w:ascii="Times New Roman" w:cs="Times New Roman" w:hAnsi="Times New Roman"/>
          <w:sz w:val="24"/>
          <w:szCs w:val="24"/>
        </w:rPr>
        <w:t>Let them see how fertilisation takes place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learners to discuss the questions coming after the pictures</w:t>
      </w:r>
    </w:p>
    <w:p>
      <w:pPr>
        <w:pStyle w:val="style157"/>
        <w:rPr>
          <w:rFonts w:ascii="Times New Roman" w:cs="Times New Roman" w:hAnsi="Times New Roman"/>
          <w:sz w:val="24"/>
          <w:szCs w:val="24"/>
        </w:rPr>
      </w:pPr>
      <w:r>
        <w:rPr>
          <w:rFonts w:ascii="Times New Roman" w:cs="Times New Roman" w:hAnsi="Times New Roman"/>
          <w:sz w:val="24"/>
          <w:szCs w:val="24"/>
        </w:rPr>
        <w:t>Guide them to give correct answers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 xml:space="preserve">Guide learners to watch a video clip on fertilisation and implantation </w:t>
      </w:r>
    </w:p>
    <w:p>
      <w:pPr>
        <w:pStyle w:val="style157"/>
        <w:numPr>
          <w:ilvl w:val="0"/>
          <w:numId w:val="20"/>
        </w:numPr>
        <w:rPr>
          <w:rFonts w:ascii="Times New Roman" w:cs="Times New Roman" w:hAnsi="Times New Roman"/>
          <w:sz w:val="24"/>
          <w:szCs w:val="24"/>
        </w:rPr>
      </w:pPr>
      <w:r>
        <w:rPr>
          <w:rFonts w:ascii="Times New Roman" w:cs="Times New Roman" w:hAnsi="Times New Roman"/>
          <w:sz w:val="24"/>
          <w:szCs w:val="24"/>
        </w:rPr>
        <w:t>This activity develops digital literacy</w:t>
      </w:r>
    </w:p>
    <w:p>
      <w:pPr>
        <w:pStyle w:val="style157"/>
        <w:rPr>
          <w:rFonts w:ascii="Times New Roman" w:cs="Times New Roman" w:hAnsi="Times New Roman"/>
          <w:sz w:val="24"/>
          <w:szCs w:val="24"/>
        </w:rPr>
      </w:pPr>
      <w:r>
        <w:rPr>
          <w:rFonts w:ascii="Times New Roman" w:cs="Times New Roman" w:hAnsi="Times New Roman"/>
          <w:sz w:val="24"/>
          <w:szCs w:val="24"/>
        </w:rPr>
        <w:t xml:space="preserve">Guide the learners to discuss and answer the questions on page 104 of the learner’s book </w:t>
      </w:r>
    </w:p>
    <w:p>
      <w:pPr>
        <w:pStyle w:val="style157"/>
        <w:rPr>
          <w:rFonts w:ascii="Times New Roman" w:cs="Times New Roman" w:hAnsi="Times New Roman"/>
          <w:sz w:val="24"/>
          <w:szCs w:val="24"/>
        </w:rPr>
      </w:pPr>
      <w:r>
        <w:rPr>
          <w:rFonts w:ascii="Times New Roman" w:cs="Times New Roman" w:hAnsi="Times New Roman"/>
          <w:sz w:val="24"/>
          <w:szCs w:val="24"/>
        </w:rPr>
        <w:t>Guide each group to present their answers in class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to104 elaborate on the process of fertilisation</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 xml:space="preserve">Learners to scan the QR code on the back cover of the learner’s book as instructed in the learner’s book page 103 1nd 104 </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implantation in human beings – to discuss the process of implantation</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Describe the process of implantation</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is implantation?</w:t>
      </w:r>
    </w:p>
    <w:p>
      <w:pPr>
        <w:pStyle w:val="style157"/>
        <w:rPr>
          <w:rFonts w:ascii="Times New Roman" w:hAnsi="Times New Roman"/>
          <w:sz w:val="24"/>
          <w:szCs w:val="24"/>
        </w:rPr>
      </w:pPr>
      <w:r>
        <w:rPr>
          <w:rFonts w:ascii="Times New Roman" w:hAnsi="Times New Roman"/>
          <w:sz w:val="24"/>
          <w:szCs w:val="24"/>
        </w:rPr>
        <w:t>Where does implantation occur?</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104</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look up the meaning of the word implantation from the dictionary as instructed in the learner’s book page 102</w:t>
      </w:r>
    </w:p>
    <w:p>
      <w:pPr>
        <w:pStyle w:val="style157"/>
        <w:numPr>
          <w:ilvl w:val="0"/>
          <w:numId w:val="23"/>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Display the chart showing the process of implantation for the learners to study</w:t>
      </w:r>
    </w:p>
    <w:p>
      <w:pPr>
        <w:pStyle w:val="style157"/>
        <w:rPr>
          <w:rFonts w:ascii="Times New Roman" w:cs="Times New Roman" w:hAnsi="Times New Roman"/>
          <w:sz w:val="24"/>
          <w:szCs w:val="24"/>
        </w:rPr>
      </w:pPr>
      <w:r>
        <w:rPr>
          <w:rFonts w:ascii="Times New Roman" w:cs="Times New Roman" w:hAnsi="Times New Roman"/>
          <w:sz w:val="24"/>
          <w:szCs w:val="24"/>
        </w:rPr>
        <w:t>Let them also study the picture on page 105 of the learner’s book</w:t>
      </w:r>
    </w:p>
    <w:p>
      <w:pPr>
        <w:pStyle w:val="style157"/>
        <w:rPr>
          <w:rFonts w:ascii="Times New Roman" w:cs="Times New Roman" w:hAnsi="Times New Roman"/>
          <w:sz w:val="24"/>
          <w:szCs w:val="24"/>
        </w:rPr>
      </w:pPr>
      <w:r>
        <w:rPr>
          <w:rFonts w:ascii="Times New Roman" w:cs="Times New Roman" w:hAnsi="Times New Roman"/>
          <w:sz w:val="24"/>
          <w:szCs w:val="24"/>
        </w:rPr>
        <w:t>Let them re-play and re-watch the video on fertilisation and implantation</w:t>
      </w:r>
    </w:p>
    <w:p>
      <w:pPr>
        <w:pStyle w:val="style157"/>
        <w:numPr>
          <w:ilvl w:val="0"/>
          <w:numId w:val="23"/>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them to discuss and answer the questions coming after the activity and present their findings to the class</w:t>
      </w:r>
    </w:p>
    <w:p>
      <w:pPr>
        <w:pStyle w:val="style157"/>
        <w:numPr>
          <w:ilvl w:val="0"/>
          <w:numId w:val="23"/>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to105 elaborate on the process of implantation</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 xml:space="preserve">Learners to scan the QR code on the back cover of the learner’s book as instructed in the learner’s book page 103 1nd 104 </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Healthy living during pregnancy – to discuss healthy living and proper nutrition during pregnancy </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157"/>
        <w:numPr>
          <w:ilvl w:val="0"/>
          <w:numId w:val="4"/>
        </w:numPr>
        <w:rPr>
          <w:rFonts w:ascii="Times New Roman" w:cs="Times New Roman" w:hAnsi="Times New Roman"/>
          <w:sz w:val="24"/>
          <w:szCs w:val="24"/>
        </w:rPr>
      </w:pPr>
      <w:r>
        <w:rPr>
          <w:rFonts w:ascii="Times New Roman" w:cs="Times New Roman" w:hAnsi="Times New Roman"/>
          <w:sz w:val="24"/>
          <w:szCs w:val="24"/>
        </w:rPr>
        <w:t xml:space="preserve">Discuss healthy living and proper nutrition during pregnancy </w:t>
      </w:r>
    </w:p>
    <w:p>
      <w:pPr>
        <w:pStyle w:val="style0"/>
        <w:numPr>
          <w:ilvl w:val="0"/>
          <w:numId w:val="4"/>
        </w:numPr>
        <w:rPr>
          <w:rFonts w:ascii="Times New Roman" w:hAnsi="Times New Roman"/>
          <w:sz w:val="24"/>
          <w:szCs w:val="24"/>
        </w:rPr>
      </w:pP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should a pregnant mother take care of her foetus?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106</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to sit in groups and carry out the discussions activity in the learner’s book page 106  </w:t>
      </w:r>
    </w:p>
    <w:p>
      <w:pPr>
        <w:pStyle w:val="style157"/>
        <w:numPr>
          <w:ilvl w:val="0"/>
          <w:numId w:val="24"/>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each group decide on the person to present the group’s findings to the class</w:t>
      </w:r>
    </w:p>
    <w:p>
      <w:pPr>
        <w:pStyle w:val="style157"/>
        <w:rPr>
          <w:rFonts w:ascii="Times New Roman" w:cs="Times New Roman" w:hAnsi="Times New Roman"/>
          <w:sz w:val="24"/>
          <w:szCs w:val="24"/>
        </w:rPr>
      </w:pPr>
      <w:r>
        <w:rPr>
          <w:rFonts w:ascii="Times New Roman" w:cs="Times New Roman" w:hAnsi="Times New Roman"/>
          <w:sz w:val="24"/>
          <w:szCs w:val="24"/>
        </w:rPr>
        <w:t>Other learners should listen to the presentations and correct any mistakes made by the presenters</w:t>
      </w:r>
    </w:p>
    <w:p>
      <w:pPr>
        <w:pStyle w:val="style157"/>
        <w:numPr>
          <w:ilvl w:val="0"/>
          <w:numId w:val="24"/>
        </w:numPr>
        <w:rPr>
          <w:rFonts w:ascii="Times New Roman" w:cs="Times New Roman" w:hAnsi="Times New Roman"/>
          <w:sz w:val="24"/>
          <w:szCs w:val="24"/>
        </w:rPr>
      </w:pPr>
      <w:r>
        <w:rPr>
          <w:rFonts w:ascii="Times New Roman" w:cs="Times New Roman" w:hAnsi="Times New Roman"/>
          <w:sz w:val="24"/>
          <w:szCs w:val="24"/>
        </w:rPr>
        <w:t>Citizenship is promoted as learners appreciate the significance of protecting life from inception to birth</w:t>
      </w:r>
    </w:p>
    <w:p>
      <w:pPr>
        <w:pStyle w:val="style157"/>
        <w:numPr>
          <w:ilvl w:val="0"/>
          <w:numId w:val="24"/>
        </w:numPr>
        <w:rPr>
          <w:rFonts w:ascii="Times New Roman" w:cs="Times New Roman" w:hAnsi="Times New Roman"/>
          <w:sz w:val="24"/>
          <w:szCs w:val="24"/>
        </w:rPr>
      </w:pPr>
      <w:r>
        <w:rPr>
          <w:rFonts w:ascii="Times New Roman" w:cs="Times New Roman" w:hAnsi="Times New Roman"/>
          <w:sz w:val="24"/>
          <w:szCs w:val="24"/>
        </w:rPr>
        <w:t>Group discussion promotes social cohesion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elaborate about the healthy living during pregnancy</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to106 and summarize on how expectant mother should protect the foetus</w:t>
      </w:r>
    </w:p>
    <w:p>
      <w:pPr>
        <w:pStyle w:val="style157"/>
        <w:numPr>
          <w:ilvl w:val="0"/>
          <w:numId w:val="1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sex related challenges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179"/>
        <w:numPr>
          <w:ilvl w:val="0"/>
          <w:numId w:val="19"/>
        </w:numPr>
        <w:rPr>
          <w:rFonts w:ascii="Times New Roman" w:hAnsi="Times New Roman"/>
        </w:rPr>
      </w:pPr>
      <w:r>
        <w:rPr>
          <w:rFonts w:ascii="Times New Roman" w:hAnsi="Times New Roman"/>
        </w:rPr>
        <w:t>Say the meaning of the terms: hermaphrodite and intersex people</w:t>
      </w:r>
    </w:p>
    <w:p>
      <w:pPr>
        <w:pStyle w:val="style157"/>
        <w:numPr>
          <w:ilvl w:val="0"/>
          <w:numId w:val="4"/>
        </w:numPr>
        <w:rPr>
          <w:rFonts w:ascii="Times New Roman" w:cs="Times New Roman" w:hAnsi="Times New Roman"/>
          <w:sz w:val="24"/>
          <w:szCs w:val="24"/>
        </w:rPr>
      </w:pPr>
      <w:r>
        <w:rPr>
          <w:rFonts w:ascii="Times New Roman" w:cs="Times New Roman" w:hAnsi="Times New Roman"/>
          <w:sz w:val="24"/>
          <w:szCs w:val="24"/>
        </w:rPr>
        <w:t>Sensitize the community on sex related disorders</w:t>
      </w:r>
    </w:p>
    <w:p>
      <w:pPr>
        <w:pStyle w:val="style0"/>
        <w:numPr>
          <w:ilvl w:val="0"/>
          <w:numId w:val="4"/>
        </w:numPr>
        <w:rPr>
          <w:rFonts w:ascii="Times New Roman" w:hAnsi="Times New Roman"/>
          <w:sz w:val="24"/>
          <w:szCs w:val="24"/>
        </w:rPr>
      </w:pPr>
      <w:r>
        <w:rPr>
          <w:rFonts w:ascii="Times New Roman" w:hAnsi="Times New Roman"/>
          <w:sz w:val="24"/>
          <w:szCs w:val="24"/>
        </w:rPr>
        <w:t>Appreciate the existence of sex related challenges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rPr>
        <w:t>How best can we manage sex related challenges?</w:t>
      </w:r>
    </w:p>
    <w:p>
      <w:pPr>
        <w:pStyle w:val="style157"/>
        <w:rPr>
          <w:rFonts w:ascii="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106</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Provide the materials to the learners</w:t>
      </w:r>
    </w:p>
    <w:p>
      <w:pPr>
        <w:pStyle w:val="style157"/>
        <w:rPr>
          <w:rFonts w:ascii="Times New Roman" w:cs="Times New Roman" w:hAnsi="Times New Roman"/>
          <w:sz w:val="24"/>
          <w:szCs w:val="24"/>
        </w:rPr>
      </w:pPr>
      <w:r>
        <w:rPr>
          <w:rFonts w:ascii="Times New Roman" w:cs="Times New Roman" w:hAnsi="Times New Roman"/>
          <w:sz w:val="24"/>
          <w:szCs w:val="24"/>
        </w:rPr>
        <w:t>Ask them to discuss and come up with a message they can use to sensitize the community about intersex conditions</w:t>
      </w:r>
    </w:p>
    <w:p>
      <w:pPr>
        <w:pStyle w:val="style157"/>
        <w:rPr>
          <w:rFonts w:ascii="Times New Roman" w:cs="Times New Roman" w:hAnsi="Times New Roman"/>
          <w:sz w:val="24"/>
          <w:szCs w:val="24"/>
        </w:rPr>
      </w:pPr>
      <w:r>
        <w:rPr>
          <w:rFonts w:ascii="Times New Roman" w:cs="Times New Roman" w:hAnsi="Times New Roman"/>
          <w:sz w:val="24"/>
          <w:szCs w:val="24"/>
        </w:rPr>
        <w:t xml:space="preserve">Let them write the messages on the manila paper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 learners choose the best posters</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 xml:space="preserve">Let the posters be for championing for equal treatment of all people regardless of their gender </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Emphasise that we should not discriminate against people with intersex conditions but we should instead accept them</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 xml:space="preserve">Ask the learners to show the posters to their parents </w:t>
      </w:r>
    </w:p>
    <w:p>
      <w:pPr>
        <w:pStyle w:val="style157"/>
        <w:numPr>
          <w:ilvl w:val="0"/>
          <w:numId w:val="25"/>
        </w:numPr>
        <w:rPr>
          <w:rFonts w:ascii="Times New Roman" w:cs="Times New Roman" w:hAnsi="Times New Roman"/>
          <w:sz w:val="24"/>
          <w:szCs w:val="24"/>
        </w:rPr>
      </w:pPr>
      <w:r>
        <w:rPr>
          <w:rFonts w:ascii="Times New Roman" w:cs="Times New Roman" w:hAnsi="Times New Roman"/>
          <w:sz w:val="24"/>
          <w:szCs w:val="24"/>
        </w:rPr>
        <w:t>This encourages parental empowerment</w:t>
      </w:r>
    </w:p>
    <w:p>
      <w:pPr>
        <w:pStyle w:val="style157"/>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Human excretory system – parts of the human skin and their functions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Identify parts of the human skin and their function</w:t>
      </w:r>
    </w:p>
    <w:p>
      <w:pPr>
        <w:pStyle w:val="style0"/>
        <w:numPr>
          <w:ilvl w:val="0"/>
          <w:numId w:val="4"/>
        </w:numPr>
        <w:rPr>
          <w:rFonts w:ascii="Times New Roman" w:hAnsi="Times New Roman"/>
          <w:sz w:val="24"/>
          <w:szCs w:val="24"/>
        </w:rPr>
      </w:pPr>
      <w:r>
        <w:rPr>
          <w:rFonts w:ascii="Times New Roman" w:hAnsi="Times New Roman"/>
        </w:rPr>
        <w:t xml:space="preserve">Draw a well labelled diagram of the human skin </w:t>
      </w:r>
    </w:p>
    <w:p>
      <w:pPr>
        <w:pStyle w:val="style157"/>
        <w:numPr>
          <w:ilvl w:val="0"/>
          <w:numId w:val="4"/>
        </w:numPr>
        <w:rPr>
          <w:rFonts w:ascii="Times New Roman" w:cs="Times New Roman" w:hAnsi="Times New Roman"/>
          <w:sz w:val="24"/>
          <w:szCs w:val="24"/>
        </w:rPr>
      </w:pPr>
      <w:r>
        <w:rPr>
          <w:rFonts w:ascii="Times New Roman" w:hAnsi="Times New Roman"/>
        </w:rPr>
        <w:t>Appreciate the human skin as part of the human excretory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numPr>
          <w:ilvl w:val="0"/>
          <w:numId w:val="26"/>
        </w:numPr>
        <w:rPr>
          <w:rFonts w:ascii="Times New Roman" w:hAnsi="Times New Roman"/>
          <w:sz w:val="24"/>
          <w:szCs w:val="24"/>
        </w:rPr>
      </w:pPr>
      <w:r>
        <w:rPr>
          <w:rFonts w:ascii="Times New Roman" w:hAnsi="Times New Roman"/>
          <w:sz w:val="24"/>
          <w:szCs w:val="24"/>
        </w:rPr>
        <w:t>Why is the skin important?</w:t>
      </w:r>
    </w:p>
    <w:p>
      <w:pPr>
        <w:pStyle w:val="style157"/>
        <w:numPr>
          <w:ilvl w:val="0"/>
          <w:numId w:val="26"/>
        </w:numPr>
        <w:rPr>
          <w:rFonts w:ascii="Times New Roman" w:hAnsi="Times New Roman"/>
          <w:sz w:val="24"/>
          <w:szCs w:val="24"/>
        </w:rPr>
      </w:pPr>
      <w:r>
        <w:rPr>
          <w:rFonts w:ascii="Times New Roman" w:hAnsi="Times New Roman"/>
          <w:sz w:val="24"/>
          <w:szCs w:val="24"/>
        </w:rPr>
        <w:t>Why is excretion important to human body?</w:t>
      </w:r>
    </w:p>
    <w:p>
      <w:pPr>
        <w:pStyle w:val="style157"/>
        <w:numPr>
          <w:ilvl w:val="0"/>
          <w:numId w:val="26"/>
        </w:numPr>
        <w:rPr>
          <w:rFonts w:ascii="Times New Roman" w:hAnsi="Times New Roman"/>
          <w:sz w:val="24"/>
          <w:szCs w:val="24"/>
        </w:rPr>
      </w:pPr>
      <w:r>
        <w:rPr>
          <w:rFonts w:ascii="Times New Roman" w:hAnsi="Times New Roman"/>
          <w:sz w:val="24"/>
          <w:szCs w:val="24"/>
        </w:rPr>
        <w:t>Which parts form the human skin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110</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r>
        <w:rPr>
          <w:rFonts w:ascii="Times New Roman" w:cs="Times New Roman" w:hAnsi="Times New Roman"/>
          <w:sz w:val="24"/>
          <w:szCs w:val="24"/>
        </w:rPr>
        <w:t xml:space="preserve">Guide the </w:t>
      </w:r>
      <w:r>
        <w:rPr>
          <w:rFonts w:ascii="Times New Roman" w:hAnsi="Times New Roman"/>
        </w:rPr>
        <w:t xml:space="preserve">Learners  in pairs to Explain the meaning of excretion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Let learners get into groups and carry out the activity as instructed in the learner’s book page 110</w:t>
      </w:r>
    </w:p>
    <w:p>
      <w:pPr>
        <w:pStyle w:val="style157"/>
        <w:numPr>
          <w:ilvl w:val="0"/>
          <w:numId w:val="28"/>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them to identify the hair, the epidermis and the sweat glad from the chart and the picture in the learner’s book</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discuss the functions of the parts of a skin in groups</w:t>
      </w:r>
    </w:p>
    <w:p>
      <w:pPr>
        <w:pStyle w:val="style157"/>
        <w:numPr>
          <w:ilvl w:val="0"/>
          <w:numId w:val="27"/>
        </w:numPr>
        <w:rPr>
          <w:rFonts w:ascii="Times New Roman" w:cs="Times New Roman" w:hAnsi="Times New Roman"/>
          <w:sz w:val="24"/>
          <w:szCs w:val="24"/>
        </w:rPr>
      </w:pPr>
      <w:r>
        <w:rPr>
          <w:rFonts w:ascii="Times New Roman" w:cs="Times New Roman" w:hAnsi="Times New Roman"/>
          <w:sz w:val="24"/>
          <w:szCs w:val="24"/>
        </w:rPr>
        <w:t>Group work develops communication and  collaboration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draw a well labelled diagram of part of the skin</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of parts of the skin and their functions</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Human excretory system –  to observe external parts of the human skin using a hand lens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Identify parts of the human skin and their function</w:t>
      </w:r>
    </w:p>
    <w:p>
      <w:pPr>
        <w:pStyle w:val="style0"/>
        <w:numPr>
          <w:ilvl w:val="0"/>
          <w:numId w:val="4"/>
        </w:numPr>
        <w:rPr>
          <w:rFonts w:ascii="Times New Roman" w:hAnsi="Times New Roman"/>
          <w:sz w:val="24"/>
          <w:szCs w:val="24"/>
        </w:rPr>
      </w:pPr>
      <w:r>
        <w:rPr>
          <w:rFonts w:ascii="Times New Roman" w:hAnsi="Times New Roman"/>
        </w:rPr>
        <w:t>Observe external parts of the skin using a hand lens</w:t>
      </w:r>
    </w:p>
    <w:p>
      <w:pPr>
        <w:pStyle w:val="style157"/>
        <w:numPr>
          <w:ilvl w:val="0"/>
          <w:numId w:val="4"/>
        </w:numPr>
        <w:rPr>
          <w:rFonts w:ascii="Times New Roman" w:cs="Times New Roman" w:hAnsi="Times New Roman"/>
          <w:sz w:val="24"/>
          <w:szCs w:val="24"/>
        </w:rPr>
      </w:pPr>
      <w:r>
        <w:rPr>
          <w:rFonts w:ascii="Times New Roman" w:hAnsi="Times New Roman"/>
        </w:rPr>
        <w:t>Appreciate the human skin as part of the human excretory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numPr>
          <w:ilvl w:val="0"/>
          <w:numId w:val="26"/>
        </w:numPr>
        <w:rPr>
          <w:rFonts w:ascii="Times New Roman" w:hAnsi="Times New Roman"/>
          <w:sz w:val="24"/>
          <w:szCs w:val="24"/>
        </w:rPr>
      </w:pPr>
      <w:r>
        <w:rPr>
          <w:rFonts w:ascii="Times New Roman" w:hAnsi="Times New Roman"/>
          <w:sz w:val="24"/>
          <w:szCs w:val="24"/>
        </w:rPr>
        <w:t>Why is the skin important?</w:t>
      </w:r>
    </w:p>
    <w:p>
      <w:pPr>
        <w:pStyle w:val="style157"/>
        <w:numPr>
          <w:ilvl w:val="0"/>
          <w:numId w:val="26"/>
        </w:numPr>
        <w:rPr>
          <w:rFonts w:ascii="Times New Roman" w:hAnsi="Times New Roman"/>
          <w:sz w:val="24"/>
          <w:szCs w:val="24"/>
        </w:rPr>
      </w:pPr>
      <w:r>
        <w:rPr>
          <w:rFonts w:ascii="Times New Roman" w:hAnsi="Times New Roman"/>
          <w:sz w:val="24"/>
          <w:szCs w:val="24"/>
        </w:rPr>
        <w:t>Why is excretion important to human body?</w:t>
      </w:r>
    </w:p>
    <w:p>
      <w:pPr>
        <w:pStyle w:val="style157"/>
        <w:numPr>
          <w:ilvl w:val="0"/>
          <w:numId w:val="26"/>
        </w:numPr>
        <w:rPr>
          <w:rFonts w:ascii="Times New Roman" w:hAnsi="Times New Roman"/>
          <w:sz w:val="24"/>
          <w:szCs w:val="24"/>
        </w:rPr>
      </w:pPr>
      <w:r>
        <w:rPr>
          <w:rFonts w:ascii="Times New Roman" w:hAnsi="Times New Roman"/>
          <w:sz w:val="24"/>
          <w:szCs w:val="24"/>
        </w:rPr>
        <w:t>Which parts form the human skin?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111</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Distribute the hand lenses and let learners carry out activity 2 as instructed in the learner’s book page 11</w:t>
      </w:r>
    </w:p>
    <w:p>
      <w:pPr>
        <w:pStyle w:val="style157"/>
        <w:rPr>
          <w:rFonts w:ascii="Times New Roman" w:cs="Times New Roman" w:hAnsi="Times New Roman"/>
          <w:sz w:val="24"/>
          <w:szCs w:val="24"/>
        </w:rPr>
      </w:pPr>
      <w:r>
        <w:rPr>
          <w:rFonts w:ascii="Times New Roman" w:cs="Times New Roman" w:hAnsi="Times New Roman"/>
          <w:sz w:val="24"/>
          <w:szCs w:val="24"/>
        </w:rPr>
        <w:t>Caution learners not to use the hand lens in direct sunlight</w:t>
      </w:r>
    </w:p>
    <w:p>
      <w:pPr>
        <w:pStyle w:val="style157"/>
        <w:numPr>
          <w:ilvl w:val="0"/>
          <w:numId w:val="30"/>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search and watch videos as instructed in the digital activity that comes after activity 2</w:t>
      </w:r>
    </w:p>
    <w:p>
      <w:pPr>
        <w:pStyle w:val="style157"/>
        <w:numPr>
          <w:ilvl w:val="0"/>
          <w:numId w:val="2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learners to discuss what they have observed harmoniously respecting other’s opinion</w:t>
      </w:r>
    </w:p>
    <w:p>
      <w:pPr>
        <w:pStyle w:val="style157"/>
        <w:numPr>
          <w:ilvl w:val="0"/>
          <w:numId w:val="2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111 to summarize on the parts of the skin</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of external parts of the skin and their functions</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Human excretory system –  functions of the parts of the human skin</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Identify parts of the human skin and their function</w:t>
      </w:r>
    </w:p>
    <w:p>
      <w:pPr>
        <w:pStyle w:val="style0"/>
        <w:numPr>
          <w:ilvl w:val="0"/>
          <w:numId w:val="4"/>
        </w:numPr>
        <w:rPr>
          <w:rFonts w:ascii="Times New Roman" w:hAnsi="Times New Roman"/>
        </w:rPr>
      </w:pPr>
      <w:r>
        <w:rPr>
          <w:rFonts w:ascii="Times New Roman" w:hAnsi="Times New Roman"/>
        </w:rPr>
        <w:t xml:space="preserve">Draw a well labelled diagram of the human skin </w:t>
      </w:r>
    </w:p>
    <w:p>
      <w:pPr>
        <w:pStyle w:val="style157"/>
        <w:numPr>
          <w:ilvl w:val="0"/>
          <w:numId w:val="4"/>
        </w:numPr>
        <w:rPr>
          <w:rFonts w:ascii="Times New Roman" w:cs="Times New Roman" w:hAnsi="Times New Roman"/>
          <w:sz w:val="24"/>
          <w:szCs w:val="24"/>
        </w:rPr>
      </w:pPr>
      <w:r>
        <w:rPr>
          <w:rFonts w:ascii="Times New Roman" w:hAnsi="Times New Roman"/>
        </w:rPr>
        <w:t>Appreciate the human skin as part of the human excretory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numPr>
          <w:ilvl w:val="0"/>
          <w:numId w:val="26"/>
        </w:numPr>
        <w:rPr>
          <w:rFonts w:ascii="Times New Roman" w:hAnsi="Times New Roman"/>
          <w:sz w:val="24"/>
          <w:szCs w:val="24"/>
        </w:rPr>
      </w:pPr>
      <w:r>
        <w:rPr>
          <w:rFonts w:ascii="Times New Roman" w:hAnsi="Times New Roman"/>
          <w:sz w:val="24"/>
          <w:szCs w:val="24"/>
        </w:rPr>
        <w:t>Why is the skin important?</w:t>
      </w:r>
    </w:p>
    <w:p>
      <w:pPr>
        <w:pStyle w:val="style157"/>
        <w:numPr>
          <w:ilvl w:val="0"/>
          <w:numId w:val="26"/>
        </w:numPr>
        <w:rPr>
          <w:rFonts w:ascii="Times New Roman" w:hAnsi="Times New Roman"/>
          <w:sz w:val="24"/>
          <w:szCs w:val="24"/>
        </w:rPr>
      </w:pPr>
      <w:r>
        <w:rPr>
          <w:rFonts w:ascii="Times New Roman" w:hAnsi="Times New Roman"/>
          <w:sz w:val="24"/>
          <w:szCs w:val="24"/>
        </w:rPr>
        <w:t>Why is excretion important to human body?</w:t>
      </w:r>
    </w:p>
    <w:p>
      <w:pPr>
        <w:pStyle w:val="style157"/>
        <w:numPr>
          <w:ilvl w:val="0"/>
          <w:numId w:val="26"/>
        </w:numPr>
        <w:rPr>
          <w:rFonts w:ascii="Times New Roman" w:hAnsi="Times New Roman"/>
          <w:sz w:val="24"/>
          <w:szCs w:val="24"/>
        </w:rPr>
      </w:pPr>
      <w:r>
        <w:rPr>
          <w:rFonts w:ascii="Times New Roman" w:hAnsi="Times New Roman"/>
          <w:sz w:val="24"/>
          <w:szCs w:val="24"/>
        </w:rPr>
        <w:t>Which parts form the human skin?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111</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Let learners, in groups , carry out activity 3 as instructed in the learner’s book</w:t>
      </w:r>
    </w:p>
    <w:p>
      <w:pPr>
        <w:pStyle w:val="style157"/>
        <w:numPr>
          <w:ilvl w:val="0"/>
          <w:numId w:val="31"/>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Display the chart showing the external parts of the skin  and model of the human skin</w:t>
      </w:r>
    </w:p>
    <w:p>
      <w:pPr>
        <w:pStyle w:val="style157"/>
        <w:rPr>
          <w:rFonts w:ascii="Times New Roman" w:cs="Times New Roman" w:hAnsi="Times New Roman"/>
          <w:sz w:val="24"/>
          <w:szCs w:val="24"/>
        </w:rPr>
      </w:pPr>
      <w:r>
        <w:rPr>
          <w:rFonts w:ascii="Times New Roman" w:cs="Times New Roman" w:hAnsi="Times New Roman"/>
          <w:sz w:val="24"/>
          <w:szCs w:val="24"/>
        </w:rPr>
        <w:t>Learners can also use the picture in the learner’s book page 110 as the reference</w:t>
      </w:r>
    </w:p>
    <w:p>
      <w:pPr>
        <w:pStyle w:val="style157"/>
        <w:numPr>
          <w:ilvl w:val="0"/>
          <w:numId w:val="31"/>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learners to discuss the questions coming after the activity</w:t>
      </w:r>
    </w:p>
    <w:p>
      <w:pPr>
        <w:pStyle w:val="style157"/>
        <w:rPr>
          <w:rFonts w:ascii="Times New Roman" w:cs="Times New Roman" w:hAnsi="Times New Roman"/>
          <w:sz w:val="24"/>
          <w:szCs w:val="24"/>
        </w:rPr>
      </w:pPr>
      <w:r>
        <w:rPr>
          <w:rFonts w:ascii="Times New Roman" w:cs="Times New Roman" w:hAnsi="Times New Roman"/>
          <w:sz w:val="24"/>
          <w:szCs w:val="24"/>
        </w:rPr>
        <w:t>Ask them to present their findings to the class</w:t>
      </w:r>
    </w:p>
    <w:p>
      <w:pPr>
        <w:pStyle w:val="style157"/>
        <w:numPr>
          <w:ilvl w:val="0"/>
          <w:numId w:val="2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111 to summarize on the functions of the parts of the human skin</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of external parts of the skin and their functions</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Human excretory system –  functions of the parts of the human skin</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4"/>
        </w:numPr>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Identify the waste products excreted through the skin</w:t>
      </w:r>
    </w:p>
    <w:p>
      <w:pPr>
        <w:pStyle w:val="style0"/>
        <w:numPr>
          <w:ilvl w:val="0"/>
          <w:numId w:val="4"/>
        </w:numPr>
        <w:rPr>
          <w:rFonts w:ascii="Times New Roman" w:hAnsi="Times New Roman"/>
        </w:rPr>
      </w:pPr>
      <w:r>
        <w:rPr>
          <w:rFonts w:ascii="Times New Roman" w:hAnsi="Times New Roman"/>
        </w:rPr>
        <w:t xml:space="preserve">Discuss the waste products excreted through the skin </w:t>
      </w:r>
    </w:p>
    <w:p>
      <w:pPr>
        <w:pStyle w:val="style157"/>
        <w:numPr>
          <w:ilvl w:val="0"/>
          <w:numId w:val="4"/>
        </w:numPr>
        <w:rPr>
          <w:rFonts w:ascii="Times New Roman" w:cs="Times New Roman" w:hAnsi="Times New Roman"/>
          <w:sz w:val="24"/>
          <w:szCs w:val="24"/>
        </w:rPr>
      </w:pPr>
      <w:r>
        <w:rPr>
          <w:rFonts w:ascii="Times New Roman" w:hAnsi="Times New Roman"/>
        </w:rPr>
        <w:t>Appreciate the human skin as part of the human excretory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numPr>
          <w:ilvl w:val="0"/>
          <w:numId w:val="26"/>
        </w:numPr>
        <w:rPr>
          <w:rFonts w:ascii="Times New Roman" w:hAnsi="Times New Roman"/>
          <w:sz w:val="24"/>
          <w:szCs w:val="24"/>
        </w:rPr>
      </w:pPr>
      <w:r>
        <w:rPr>
          <w:rFonts w:ascii="Times New Roman" w:hAnsi="Times New Roman"/>
          <w:sz w:val="24"/>
          <w:szCs w:val="24"/>
        </w:rPr>
        <w:t>Why is the skin important?</w:t>
      </w:r>
    </w:p>
    <w:p>
      <w:pPr>
        <w:pStyle w:val="style157"/>
        <w:numPr>
          <w:ilvl w:val="0"/>
          <w:numId w:val="26"/>
        </w:numPr>
        <w:rPr>
          <w:rFonts w:ascii="Times New Roman" w:hAnsi="Times New Roman"/>
          <w:sz w:val="24"/>
          <w:szCs w:val="24"/>
        </w:rPr>
      </w:pPr>
      <w:r>
        <w:rPr>
          <w:rFonts w:ascii="Times New Roman" w:hAnsi="Times New Roman"/>
          <w:sz w:val="24"/>
          <w:szCs w:val="24"/>
        </w:rPr>
        <w:t>Why is excretion important to human body?</w:t>
      </w:r>
    </w:p>
    <w:p>
      <w:pPr>
        <w:pStyle w:val="style157"/>
        <w:numPr>
          <w:ilvl w:val="0"/>
          <w:numId w:val="26"/>
        </w:numPr>
        <w:rPr>
          <w:rFonts w:ascii="Times New Roman" w:hAnsi="Times New Roman"/>
          <w:sz w:val="24"/>
          <w:szCs w:val="24"/>
        </w:rPr>
      </w:pPr>
      <w:r>
        <w:rPr>
          <w:rFonts w:ascii="Times New Roman" w:hAnsi="Times New Roman"/>
          <w:sz w:val="24"/>
          <w:szCs w:val="24"/>
        </w:rPr>
        <w:t>Which waste products are excreted through the skin?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112</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activity 4 as instructed in the learner’s book page112</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learners discuss the questions coming after the activity</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emphasise on the waste products excreted through the skin</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113 to summarize on the waste product excreted through the human skin</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of waste products excreted through the skin</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The urinary system –  to identify parts of the urinary system and their functions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3"/>
        </w:numPr>
        <w:rPr>
          <w:rFonts w:ascii="Times New Roman" w:hAnsi="Times New Roman"/>
        </w:rPr>
      </w:pPr>
      <w:r>
        <w:rPr>
          <w:rFonts w:ascii="Times New Roman" w:hAnsi="Times New Roman"/>
        </w:rPr>
        <w:t>Identify parts of the urinary system and their functions</w:t>
      </w:r>
    </w:p>
    <w:p>
      <w:pPr>
        <w:pStyle w:val="style0"/>
        <w:numPr>
          <w:ilvl w:val="0"/>
          <w:numId w:val="33"/>
        </w:numPr>
        <w:rPr>
          <w:rFonts w:ascii="Times New Roman" w:hAnsi="Times New Roman"/>
        </w:rPr>
      </w:pPr>
      <w:r>
        <w:rPr>
          <w:rFonts w:ascii="Times New Roman" w:hAnsi="Times New Roman"/>
        </w:rPr>
        <w:t xml:space="preserve">Draw and correctly label the parts of the urinary system </w:t>
      </w:r>
    </w:p>
    <w:p>
      <w:pPr>
        <w:pStyle w:val="style0"/>
        <w:numPr>
          <w:ilvl w:val="0"/>
          <w:numId w:val="33"/>
        </w:numPr>
        <w:rPr>
          <w:rFonts w:ascii="Times New Roman" w:hAnsi="Times New Roman"/>
        </w:rPr>
      </w:pPr>
      <w:r>
        <w:rPr>
          <w:rFonts w:ascii="Times New Roman" w:hAnsi="Times New Roman"/>
        </w:rPr>
        <w:t>Appreciate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Which parts form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Display the chart showing the parts of the urinary system</w:t>
      </w:r>
    </w:p>
    <w:p>
      <w:pPr>
        <w:pStyle w:val="style157"/>
        <w:rPr>
          <w:rFonts w:ascii="Times New Roman" w:cs="Times New Roman" w:hAnsi="Times New Roman"/>
          <w:sz w:val="24"/>
          <w:szCs w:val="24"/>
        </w:rPr>
      </w:pPr>
      <w:r>
        <w:rPr>
          <w:rFonts w:ascii="Times New Roman" w:cs="Times New Roman" w:hAnsi="Times New Roman"/>
          <w:sz w:val="24"/>
          <w:szCs w:val="24"/>
        </w:rPr>
        <w:t>Ask learners to study the picture in the learner’s book page 113 and identify the different part</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Display the model of the urinary system and lt the learners identify the kidneys , the uterus, the urinary bladder and the parts of the urinary system</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draw a well labelled diagram of the urinary system</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114 and elaborate on the function of each parts of the urinary system</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of the parts of the urinary system</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The urinary system –  to identify the external structure of the kidney</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3"/>
        </w:numPr>
        <w:rPr>
          <w:rFonts w:ascii="Times New Roman" w:hAnsi="Times New Roman"/>
        </w:rPr>
      </w:pPr>
      <w:r>
        <w:rPr>
          <w:rFonts w:ascii="Times New Roman" w:hAnsi="Times New Roman"/>
        </w:rPr>
        <w:t>Identify the external structure of the kidney</w:t>
      </w:r>
    </w:p>
    <w:p>
      <w:pPr>
        <w:pStyle w:val="style0"/>
        <w:numPr>
          <w:ilvl w:val="0"/>
          <w:numId w:val="33"/>
        </w:numPr>
        <w:rPr>
          <w:rFonts w:ascii="Times New Roman" w:hAnsi="Times New Roman"/>
        </w:rPr>
      </w:pPr>
      <w:r>
        <w:rPr>
          <w:rFonts w:ascii="Times New Roman" w:hAnsi="Times New Roman"/>
        </w:rPr>
        <w:t>Draw and correctly label the external parts of the kidney</w:t>
      </w:r>
    </w:p>
    <w:p>
      <w:pPr>
        <w:pStyle w:val="style0"/>
        <w:numPr>
          <w:ilvl w:val="0"/>
          <w:numId w:val="33"/>
        </w:numPr>
        <w:rPr>
          <w:rFonts w:ascii="Times New Roman" w:hAnsi="Times New Roman"/>
        </w:rPr>
      </w:pPr>
      <w:r>
        <w:rPr>
          <w:rFonts w:ascii="Times New Roman" w:hAnsi="Times New Roman"/>
        </w:rPr>
        <w:t>Appreciate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How is the external structure of the kidney?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carry out activity 6 as instructed in the learner’s book page 114</w:t>
      </w:r>
    </w:p>
    <w:p>
      <w:pPr>
        <w:pStyle w:val="style157"/>
        <w:rPr>
          <w:rFonts w:ascii="Times New Roman" w:cs="Times New Roman" w:hAnsi="Times New Roman"/>
          <w:sz w:val="24"/>
          <w:szCs w:val="24"/>
        </w:rPr>
      </w:pPr>
      <w:r>
        <w:rPr>
          <w:rFonts w:ascii="Times New Roman" w:cs="Times New Roman" w:hAnsi="Times New Roman"/>
          <w:sz w:val="24"/>
          <w:szCs w:val="24"/>
        </w:rPr>
        <w:t>Guide them to observe the shape of the kidney and the blood vessels that serve the kidney</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 xml:space="preserve">Let the learners discuss the functions of the blood vessels that serve the kidney </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draw a well labelled diagram of the urinary system</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the structure of the kidney and the functions of the blood vessels serving it</w:t>
      </w:r>
    </w:p>
    <w:p>
      <w:pPr>
        <w:pStyle w:val="style157"/>
        <w:numPr>
          <w:ilvl w:val="0"/>
          <w:numId w:val="32"/>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115 and elaborate on the external structure of the kidney and the function of the blood vessels that serve it</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the structure of the kidney and the functions of the blood vessels serving it</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The urinary system –  to discuss the waste products excreted through the kidneys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3"/>
        </w:numPr>
        <w:rPr>
          <w:rFonts w:ascii="Times New Roman" w:hAnsi="Times New Roman"/>
        </w:rPr>
      </w:pPr>
      <w:r>
        <w:rPr>
          <w:rFonts w:ascii="Times New Roman" w:hAnsi="Times New Roman"/>
        </w:rPr>
        <w:t>Describe the waste products that are excreted through the kidneys</w:t>
      </w:r>
    </w:p>
    <w:p>
      <w:pPr>
        <w:pStyle w:val="style0"/>
        <w:numPr>
          <w:ilvl w:val="0"/>
          <w:numId w:val="33"/>
        </w:numPr>
        <w:rPr>
          <w:rFonts w:ascii="Times New Roman" w:hAnsi="Times New Roman"/>
        </w:rPr>
      </w:pPr>
    </w:p>
    <w:p>
      <w:pPr>
        <w:pStyle w:val="style0"/>
        <w:numPr>
          <w:ilvl w:val="0"/>
          <w:numId w:val="33"/>
        </w:numPr>
        <w:rPr>
          <w:rFonts w:ascii="Times New Roman" w:hAnsi="Times New Roman"/>
        </w:rPr>
      </w:pPr>
      <w:r>
        <w:rPr>
          <w:rFonts w:ascii="Times New Roman" w:hAnsi="Times New Roman"/>
        </w:rPr>
        <w:t>Appreciate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Which waste products are excreted through the kidneys?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113</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Go use the internet to search information about the waste products excreted through the kidney as instructed in the learner’s book</w:t>
      </w:r>
    </w:p>
    <w:p>
      <w:pPr>
        <w:pStyle w:val="style157"/>
        <w:numPr>
          <w:ilvl w:val="0"/>
          <w:numId w:val="34"/>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Ask the learners to discuss their findings and present them in class.</w:t>
      </w:r>
    </w:p>
    <w:p>
      <w:pPr>
        <w:pStyle w:val="style157"/>
        <w:rPr>
          <w:rFonts w:ascii="Times New Roman" w:cs="Times New Roman" w:hAnsi="Times New Roman"/>
          <w:sz w:val="24"/>
          <w:szCs w:val="24"/>
        </w:rPr>
      </w:pPr>
      <w:r>
        <w:rPr>
          <w:rFonts w:ascii="Times New Roman" w:cs="Times New Roman" w:hAnsi="Times New Roman"/>
          <w:sz w:val="24"/>
          <w:szCs w:val="24"/>
        </w:rPr>
        <w:t xml:space="preserve">Task them to also discuss the questions in the challenge section on page 115 of the learner’s book </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present their answers to the class</w:t>
      </w:r>
    </w:p>
    <w:p>
      <w:pPr>
        <w:pStyle w:val="style157"/>
        <w:rPr>
          <w:rFonts w:ascii="Times New Roman" w:cs="Times New Roman" w:hAnsi="Times New Roman"/>
          <w:sz w:val="24"/>
          <w:szCs w:val="24"/>
        </w:rPr>
      </w:pPr>
      <w:r>
        <w:rPr>
          <w:rFonts w:ascii="Times New Roman" w:cs="Times New Roman" w:hAnsi="Times New Roman"/>
          <w:sz w:val="24"/>
          <w:szCs w:val="24"/>
        </w:rPr>
        <w:t>Let the teacher explain the challenge questions</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115 and summarise on the waste products excreted through the Kidney</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search information about the waste products excreted through the kidney</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The urinary system – causes of kidney disorders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3"/>
        </w:numPr>
        <w:rPr>
          <w:rFonts w:ascii="Times New Roman" w:hAnsi="Times New Roman"/>
        </w:rPr>
      </w:pPr>
      <w:r>
        <w:rPr>
          <w:rFonts w:ascii="Times New Roman" w:hAnsi="Times New Roman"/>
        </w:rPr>
        <w:t>Describe the causes of kidney disorders</w:t>
      </w:r>
    </w:p>
    <w:p>
      <w:pPr>
        <w:pStyle w:val="style0"/>
        <w:numPr>
          <w:ilvl w:val="0"/>
          <w:numId w:val="33"/>
        </w:numPr>
        <w:rPr>
          <w:rFonts w:ascii="Times New Roman" w:hAnsi="Times New Roman"/>
        </w:rPr>
      </w:pPr>
      <w:r>
        <w:rPr>
          <w:rFonts w:ascii="Times New Roman" w:hAnsi="Times New Roman"/>
        </w:rPr>
        <w:t>Reflect on solutions to kidney disorders and diseases</w:t>
      </w:r>
    </w:p>
    <w:p>
      <w:pPr>
        <w:pStyle w:val="style0"/>
        <w:numPr>
          <w:ilvl w:val="0"/>
          <w:numId w:val="33"/>
        </w:numPr>
        <w:rPr>
          <w:rFonts w:ascii="Times New Roman" w:hAnsi="Times New Roman"/>
        </w:rPr>
      </w:pPr>
      <w:r>
        <w:rPr>
          <w:rFonts w:ascii="Times New Roman" w:hAnsi="Times New Roman"/>
        </w:rPr>
        <w:t>Appreciate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causes kidney disorders?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115-116</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0"/>
        <w:rPr>
          <w:rFonts w:ascii="Times New Roman" w:hAnsi="Times New Roman"/>
        </w:rPr>
      </w:pPr>
      <w:r>
        <w:rPr>
          <w:rFonts w:ascii="Times New Roman" w:hAnsi="Times New Roman"/>
        </w:rPr>
        <w:t>Probe learners to mention some kidneys dieseases they have heard about</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Ask learners in groups to discuss the kidney disorders in table 3.3 learner’s book page 116 and their causes</w:t>
      </w:r>
    </w:p>
    <w:p>
      <w:pPr>
        <w:pStyle w:val="style157"/>
        <w:numPr>
          <w:ilvl w:val="0"/>
          <w:numId w:val="3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 learners search from the internet the cause of kidney disease and present the information they get to the class</w:t>
      </w:r>
    </w:p>
    <w:p>
      <w:pPr>
        <w:pStyle w:val="style157"/>
        <w:numPr>
          <w:ilvl w:val="0"/>
          <w:numId w:val="3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explain the causes of each of the kidney disorders mentioned by the learners</w:t>
      </w:r>
    </w:p>
    <w:p>
      <w:pPr>
        <w:pStyle w:val="style157"/>
        <w:numPr>
          <w:ilvl w:val="0"/>
          <w:numId w:val="3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116 and summarise the cause of kidney disorders</w:t>
      </w:r>
    </w:p>
    <w:p>
      <w:pPr>
        <w:pStyle w:val="style157"/>
        <w:numPr>
          <w:ilvl w:val="0"/>
          <w:numId w:val="27"/>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search information about the cause of kidney disease</w:t>
      </w:r>
    </w:p>
    <w:p>
      <w:pPr>
        <w:pStyle w:val="style157"/>
        <w:rPr>
          <w:rFonts w:ascii="Times New Roman" w:cs="Times New Roman" w:hAnsi="Times New Roman"/>
          <w:sz w:val="24"/>
          <w:szCs w:val="24"/>
        </w:rPr>
      </w:pPr>
      <w:r>
        <w:rPr>
          <w:rFonts w:ascii="Times New Roman" w:cs="Times New Roman" w:hAnsi="Times New Roman"/>
          <w:sz w:val="24"/>
          <w:szCs w:val="24"/>
        </w:rPr>
        <w:t xml:space="preserve">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The urinary system – to find out ways of preventing kidney disorders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3"/>
        </w:numPr>
        <w:rPr>
          <w:rFonts w:ascii="Times New Roman" w:hAnsi="Times New Roman"/>
        </w:rPr>
      </w:pPr>
      <w:r>
        <w:rPr>
          <w:rFonts w:ascii="Times New Roman" w:hAnsi="Times New Roman"/>
        </w:rPr>
        <w:t>Describe the causes of kidney disorders#</w:t>
      </w:r>
    </w:p>
    <w:p>
      <w:pPr>
        <w:pStyle w:val="style0"/>
        <w:numPr>
          <w:ilvl w:val="0"/>
          <w:numId w:val="33"/>
        </w:numPr>
        <w:rPr>
          <w:rFonts w:ascii="Times New Roman" w:hAnsi="Times New Roman"/>
        </w:rPr>
      </w:pPr>
      <w:r>
        <w:rPr>
          <w:rFonts w:ascii="Times New Roman" w:hAnsi="Times New Roman"/>
        </w:rPr>
        <w:t>Write ways of overcoming kidney diseases and disorders</w:t>
      </w:r>
    </w:p>
    <w:p>
      <w:pPr>
        <w:pStyle w:val="style0"/>
        <w:numPr>
          <w:ilvl w:val="0"/>
          <w:numId w:val="33"/>
        </w:numPr>
        <w:rPr>
          <w:rFonts w:ascii="Times New Roman" w:hAnsi="Times New Roman"/>
        </w:rPr>
      </w:pPr>
      <w:r>
        <w:rPr>
          <w:rFonts w:ascii="Times New Roman" w:hAnsi="Times New Roman"/>
        </w:rPr>
        <w:t>Reflect on solutions to kidney disorders and diseases</w:t>
      </w:r>
    </w:p>
    <w:p>
      <w:pPr>
        <w:pStyle w:val="style0"/>
        <w:numPr>
          <w:ilvl w:val="0"/>
          <w:numId w:val="33"/>
        </w:numPr>
        <w:rPr>
          <w:rFonts w:ascii="Times New Roman" w:hAnsi="Times New Roman"/>
        </w:rPr>
      </w:pPr>
      <w:r>
        <w:rPr>
          <w:rFonts w:ascii="Times New Roman" w:hAnsi="Times New Roman"/>
        </w:rPr>
        <w:t>Appreciate the urinary system</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causes kidney disorders?</w:t>
      </w:r>
    </w:p>
    <w:p>
      <w:pPr>
        <w:pStyle w:val="style157"/>
        <w:rPr>
          <w:rFonts w:ascii="Times New Roman" w:hAnsi="Times New Roman"/>
          <w:sz w:val="24"/>
          <w:szCs w:val="24"/>
        </w:rPr>
      </w:pPr>
      <w:r>
        <w:rPr>
          <w:rFonts w:ascii="Times New Roman" w:hAnsi="Times New Roman"/>
          <w:sz w:val="24"/>
          <w:szCs w:val="24"/>
        </w:rPr>
        <w:t>How can we prevent kidney disorder?</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117</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Probe learners to mention some ways they think can be used to prevent kidney disorders</w:t>
      </w:r>
    </w:p>
    <w:p>
      <w:pPr>
        <w:pStyle w:val="style157"/>
        <w:rPr>
          <w:rFonts w:ascii="Times New Roman" w:cs="Times New Roman" w:hAnsi="Times New Roman"/>
          <w:sz w:val="24"/>
          <w:szCs w:val="24"/>
        </w:rPr>
      </w:pPr>
      <w:r>
        <w:rPr>
          <w:rFonts w:ascii="Times New Roman" w:cs="Times New Roman" w:hAnsi="Times New Roman"/>
          <w:sz w:val="24"/>
          <w:szCs w:val="24"/>
        </w:rPr>
        <w:t>Ask them to study the pictures on page 117 of the learner’s book and identify some ways of preventing kidney disorders</w:t>
      </w:r>
    </w:p>
    <w:p>
      <w:pPr>
        <w:pStyle w:val="style157"/>
        <w:numPr>
          <w:ilvl w:val="0"/>
          <w:numId w:val="36"/>
        </w:numPr>
        <w:rPr>
          <w:rFonts w:ascii="Times New Roman" w:cs="Times New Roman" w:hAnsi="Times New Roman"/>
          <w:sz w:val="24"/>
          <w:szCs w:val="24"/>
        </w:rPr>
      </w:pPr>
      <w:r>
        <w:rPr>
          <w:rFonts w:ascii="Times New Roman" w:cs="Times New Roman" w:hAnsi="Times New Roman"/>
          <w:sz w:val="24"/>
          <w:szCs w:val="24"/>
        </w:rPr>
        <w:t>This links to health education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find information from the internet as instructed in the digital activity</w:t>
      </w:r>
    </w:p>
    <w:p>
      <w:pPr>
        <w:pStyle w:val="style157"/>
        <w:rPr>
          <w:rFonts w:ascii="Times New Roman" w:cs="Times New Roman" w:hAnsi="Times New Roman"/>
          <w:sz w:val="24"/>
          <w:szCs w:val="24"/>
        </w:rPr>
      </w:pPr>
      <w:r>
        <w:rPr>
          <w:rFonts w:ascii="Times New Roman" w:cs="Times New Roman" w:hAnsi="Times New Roman"/>
          <w:sz w:val="24"/>
          <w:szCs w:val="24"/>
        </w:rPr>
        <w:t>And present they answers to the class</w:t>
      </w:r>
    </w:p>
    <w:p>
      <w:pPr>
        <w:pStyle w:val="style157"/>
        <w:numPr>
          <w:ilvl w:val="0"/>
          <w:numId w:val="3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explain ways of preventing the kidney disorders mentioned by the learners</w:t>
      </w:r>
    </w:p>
    <w:p>
      <w:pPr>
        <w:pStyle w:val="style157"/>
        <w:numPr>
          <w:ilvl w:val="0"/>
          <w:numId w:val="35"/>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117-118 and elaborate ways of preventing kidney diseases</w:t>
      </w:r>
    </w:p>
    <w:p>
      <w:pPr>
        <w:pStyle w:val="style157"/>
        <w:rPr>
          <w:rFonts w:ascii="Times New Roman" w:cs="Times New Roman" w:hAnsi="Times New Roman"/>
          <w:sz w:val="24"/>
          <w:szCs w:val="24"/>
        </w:rPr>
      </w:pPr>
      <w:r>
        <w:rPr>
          <w:rFonts w:ascii="Times New Roman" w:cs="Times New Roman" w:hAnsi="Times New Roman"/>
          <w:sz w:val="24"/>
          <w:szCs w:val="24"/>
        </w:rPr>
        <w:t>Ask learners to take care of their kidneys</w:t>
      </w:r>
    </w:p>
    <w:p>
      <w:pPr>
        <w:pStyle w:val="style157"/>
        <w:numPr>
          <w:ilvl w:val="0"/>
          <w:numId w:val="27"/>
        </w:numPr>
        <w:rPr>
          <w:rFonts w:ascii="Times New Roman" w:cs="Times New Roman" w:hAnsi="Times New Roman"/>
          <w:sz w:val="24"/>
          <w:szCs w:val="24"/>
        </w:rPr>
      </w:pPr>
      <w:r>
        <w:rPr>
          <w:rFonts w:ascii="Times New Roman" w:cs="Times New Roman" w:hAnsi="Times New Roman"/>
          <w:sz w:val="24"/>
          <w:szCs w:val="24"/>
        </w:rPr>
        <w:t xml:space="preserve">This instils responsibility </w:t>
      </w:r>
    </w:p>
    <w:p>
      <w:pPr>
        <w:pStyle w:val="style157"/>
        <w:numPr>
          <w:ilvl w:val="0"/>
          <w:numId w:val="27"/>
        </w:numPr>
        <w:rPr>
          <w:rFonts w:ascii="Times New Roman" w:cs="Times New Roman" w:hAnsi="Times New Roman"/>
          <w:sz w:val="24"/>
          <w:szCs w:val="24"/>
        </w:rPr>
      </w:pPr>
      <w:r>
        <w:rPr>
          <w:rFonts w:ascii="Times New Roman" w:cs="Times New Roman" w:hAnsi="Times New Roman"/>
          <w:sz w:val="24"/>
          <w:szCs w:val="24"/>
        </w:rPr>
        <w:t>Learning to learn is developed as learners develop self awareness on how to protect their kidneys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search information about the cause of kidney disease</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identify some healthy lifestyles that promote skin health</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7"/>
        </w:numPr>
        <w:rPr>
          <w:rFonts w:ascii="Times New Roman" w:hAnsi="Times New Roman"/>
        </w:rPr>
      </w:pPr>
      <w:r>
        <w:rPr>
          <w:rFonts w:ascii="Times New Roman" w:hAnsi="Times New Roman"/>
        </w:rPr>
        <w:t>Identify healthy lifestyles promoting skin health</w:t>
      </w:r>
    </w:p>
    <w:p>
      <w:pPr>
        <w:pStyle w:val="style0"/>
        <w:numPr>
          <w:ilvl w:val="0"/>
          <w:numId w:val="37"/>
        </w:numPr>
        <w:rPr>
          <w:rFonts w:ascii="Times New Roman" w:hAnsi="Times New Roman"/>
        </w:rPr>
      </w:pPr>
      <w:r>
        <w:rPr>
          <w:rFonts w:ascii="Times New Roman" w:hAnsi="Times New Roman"/>
        </w:rPr>
        <w:t>Write short notes about healthy lifestyles promoting skin health</w:t>
      </w:r>
    </w:p>
    <w:p>
      <w:pPr>
        <w:pStyle w:val="style0"/>
        <w:numPr>
          <w:ilvl w:val="0"/>
          <w:numId w:val="37"/>
        </w:numPr>
        <w:rPr>
          <w:rFonts w:ascii="Times New Roman" w:hAnsi="Times New Roman"/>
        </w:rPr>
      </w:pPr>
      <w:r>
        <w:rPr>
          <w:rFonts w:ascii="Times New Roman" w:hAnsi="Times New Roman"/>
        </w:rPr>
        <w:t>Desire to adopt healthy lifestyles promoting skin health</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should we do keep our skin healthy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118</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 xml:space="preserve">Ask learners in groups to read and discuss the points on page 118 in the learner’s book </w:t>
      </w:r>
    </w:p>
    <w:p>
      <w:pPr>
        <w:pStyle w:val="style157"/>
        <w:rPr>
          <w:rFonts w:ascii="Times New Roman" w:cs="Times New Roman" w:hAnsi="Times New Roman"/>
          <w:sz w:val="24"/>
          <w:szCs w:val="24"/>
        </w:rPr>
      </w:pPr>
      <w:r>
        <w:rPr>
          <w:rFonts w:ascii="Times New Roman" w:cs="Times New Roman" w:hAnsi="Times New Roman"/>
          <w:sz w:val="24"/>
          <w:szCs w:val="24"/>
        </w:rPr>
        <w:t>They should compare them with the points they raised in activity 10</w:t>
      </w:r>
    </w:p>
    <w:p>
      <w:pPr>
        <w:pStyle w:val="style157"/>
        <w:numPr>
          <w:ilvl w:val="0"/>
          <w:numId w:val="38"/>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Encourage them to be honest when answering the discussion questions that come after the points in the learner’s book</w:t>
      </w:r>
    </w:p>
    <w:p>
      <w:pPr>
        <w:pStyle w:val="style157"/>
        <w:numPr>
          <w:ilvl w:val="0"/>
          <w:numId w:val="38"/>
        </w:numPr>
        <w:rPr>
          <w:rFonts w:ascii="Times New Roman" w:cs="Times New Roman" w:hAnsi="Times New Roman"/>
          <w:sz w:val="24"/>
          <w:szCs w:val="24"/>
        </w:rPr>
      </w:pPr>
      <w:r>
        <w:rPr>
          <w:rFonts w:ascii="Times New Roman" w:cs="Times New Roman" w:hAnsi="Times New Roman"/>
          <w:sz w:val="24"/>
          <w:szCs w:val="24"/>
        </w:rPr>
        <w:t>Learning to learn is promote as it brings self awareness</w:t>
      </w:r>
    </w:p>
    <w:p>
      <w:pPr>
        <w:pStyle w:val="style157"/>
        <w:numPr>
          <w:ilvl w:val="0"/>
          <w:numId w:val="38"/>
        </w:numPr>
        <w:rPr>
          <w:rFonts w:ascii="Times New Roman" w:cs="Times New Roman" w:hAnsi="Times New Roman"/>
          <w:sz w:val="24"/>
          <w:szCs w:val="24"/>
        </w:rPr>
      </w:pPr>
      <w:r>
        <w:rPr>
          <w:rFonts w:ascii="Times New Roman" w:cs="Times New Roman" w:hAnsi="Times New Roman"/>
          <w:sz w:val="24"/>
          <w:szCs w:val="24"/>
        </w:rPr>
        <w:t>The concept also links to home science as learners learn about nutrition for healthy skin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Teacher to expound on each of the ways of maintaining a healthy skin</w:t>
      </w:r>
    </w:p>
    <w:p>
      <w:pPr>
        <w:pStyle w:val="style157"/>
        <w:rPr>
          <w:rFonts w:ascii="Times New Roman" w:cs="Times New Roman" w:hAnsi="Times New Roman"/>
          <w:sz w:val="24"/>
          <w:szCs w:val="24"/>
        </w:rPr>
      </w:pPr>
      <w:r>
        <w:rPr>
          <w:rFonts w:ascii="Times New Roman" w:cs="Times New Roman" w:hAnsi="Times New Roman"/>
          <w:sz w:val="24"/>
          <w:szCs w:val="24"/>
        </w:rPr>
        <w:t xml:space="preserve">Learners to educate members of their family on ways of keeping their skin healthy </w:t>
      </w:r>
    </w:p>
    <w:p>
      <w:pPr>
        <w:pStyle w:val="style157"/>
        <w:numPr>
          <w:ilvl w:val="0"/>
          <w:numId w:val="38"/>
        </w:numPr>
        <w:rPr>
          <w:rFonts w:ascii="Times New Roman" w:cs="Times New Roman" w:hAnsi="Times New Roman"/>
          <w:sz w:val="24"/>
          <w:szCs w:val="24"/>
        </w:rPr>
      </w:pPr>
      <w:r>
        <w:rPr>
          <w:rFonts w:ascii="Times New Roman" w:cs="Times New Roman" w:hAnsi="Times New Roman"/>
          <w:sz w:val="24"/>
          <w:szCs w:val="24"/>
        </w:rPr>
        <w:t>This will lead to parental empowerment</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search information about skin health</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__________________________________________________________________________ </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p>
    <w:tbl>
      <w:tblPr>
        <w:tblStyle w:val="style154"/>
        <w:tblW w:w="9242" w:type="dxa"/>
        <w:jc w:val="left"/>
        <w:tblInd w:w="0" w:type="dxa"/>
        <w:tblLayout w:type="fixed"/>
        <w:tblCellMar>
          <w:top w:w="0" w:type="dxa"/>
          <w:left w:w="108" w:type="dxa"/>
          <w:bottom w:w="0" w:type="dxa"/>
          <w:right w:w="108" w:type="dxa"/>
        </w:tblCellMar>
        <w:tblLook w:val="04A0" w:firstRow="1" w:lastRow="0" w:firstColumn="1" w:lastColumn="0" w:noHBand="0" w:noVBand="1"/>
      </w:tblPr>
      <w:tblGrid>
        <w:gridCol w:w="2093"/>
        <w:gridCol w:w="2268"/>
        <w:gridCol w:w="1134"/>
        <w:gridCol w:w="1275"/>
        <w:gridCol w:w="1559"/>
        <w:gridCol w:w="912"/>
      </w:tblGrid>
      <w:tr>
        <w:trPr>
          <w:jc w:val="left"/>
        </w:trPr>
        <w:tc>
          <w:tcPr>
            <w:tcW w:w="2093"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SCHOOL</w:t>
            </w:r>
          </w:p>
        </w:tc>
        <w:tc>
          <w:tcPr>
            <w:tcW w:w="2268"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LEARNING AREA</w:t>
            </w:r>
          </w:p>
        </w:tc>
        <w:tc>
          <w:tcPr>
            <w:tcW w:w="1134"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GRADE</w:t>
            </w:r>
          </w:p>
        </w:tc>
        <w:tc>
          <w:tcPr>
            <w:tcW w:w="1275"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DATE</w:t>
            </w:r>
          </w:p>
        </w:tc>
        <w:tc>
          <w:tcPr>
            <w:tcW w:w="1559"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TIME</w:t>
            </w:r>
          </w:p>
        </w:tc>
        <w:tc>
          <w:tcPr>
            <w:tcW w:w="912" w:type="dxa"/>
            <w:tcBorders/>
          </w:tcPr>
          <w:p>
            <w:pPr>
              <w:pStyle w:val="style157"/>
              <w:widowControl/>
              <w:spacing w:before="0" w:after="0"/>
              <w:jc w:val="left"/>
              <w:rPr>
                <w:rFonts w:ascii="Times New Roman" w:cs="Times New Roman" w:hAnsi="Times New Roman"/>
                <w:b/>
                <w:sz w:val="24"/>
                <w:szCs w:val="24"/>
              </w:rPr>
            </w:pPr>
            <w:r>
              <w:rPr>
                <w:rFonts w:ascii="Times New Roman" w:cs="Times New Roman" w:eastAsia="Calibri" w:hAnsi="Times New Roman"/>
                <w:b/>
                <w:kern w:val="0"/>
                <w:sz w:val="24"/>
                <w:szCs w:val="24"/>
                <w:lang w:val="en-GB" w:bidi="ar-SA" w:eastAsia="en-US"/>
              </w:rPr>
              <w:t>ROLL</w:t>
            </w:r>
          </w:p>
        </w:tc>
      </w:tr>
      <w:tr>
        <w:tblPrEx/>
        <w:trPr>
          <w:jc w:val="left"/>
        </w:trPr>
        <w:tc>
          <w:tcPr>
            <w:tcW w:w="2093" w:type="dxa"/>
            <w:tcBorders/>
          </w:tcPr>
          <w:p>
            <w:pPr>
              <w:pStyle w:val="style157"/>
              <w:widowControl/>
              <w:spacing w:before="0" w:after="0"/>
              <w:jc w:val="left"/>
              <w:rPr>
                <w:rFonts w:ascii="Times New Roman" w:cs="Times New Roman" w:hAnsi="Times New Roman"/>
                <w:sz w:val="24"/>
                <w:szCs w:val="24"/>
              </w:rPr>
            </w:pPr>
          </w:p>
        </w:tc>
        <w:tc>
          <w:tcPr>
            <w:tcW w:w="2268" w:type="dxa"/>
            <w:tcBorders/>
          </w:tcPr>
          <w:p>
            <w:pPr>
              <w:pStyle w:val="style157"/>
              <w:widowControl/>
              <w:spacing w:before="0" w:after="0"/>
              <w:jc w:val="left"/>
              <w:rPr>
                <w:rFonts w:ascii="Times New Roman" w:cs="Times New Roman" w:hAnsi="Times New Roman"/>
                <w:b/>
                <w:sz w:val="20"/>
                <w:szCs w:val="20"/>
              </w:rPr>
            </w:pPr>
            <w:r>
              <w:rPr>
                <w:rFonts w:ascii="Times New Roman" w:cs="Times New Roman" w:eastAsia="Calibri" w:hAnsi="Times New Roman"/>
                <w:b/>
                <w:kern w:val="0"/>
                <w:sz w:val="20"/>
                <w:szCs w:val="20"/>
                <w:lang w:val="en-GB" w:bidi="ar-SA" w:eastAsia="en-US"/>
              </w:rPr>
              <w:t>SCIENCE AND TECH</w:t>
            </w:r>
          </w:p>
        </w:tc>
        <w:tc>
          <w:tcPr>
            <w:tcW w:w="1134" w:type="dxa"/>
            <w:tcBorders/>
          </w:tcPr>
          <w:p>
            <w:pPr>
              <w:pStyle w:val="style157"/>
              <w:widowControl/>
              <w:spacing w:before="0" w:after="0"/>
              <w:jc w:val="left"/>
              <w:rPr>
                <w:rFonts w:ascii="Times New Roman" w:cs="Times New Roman" w:hAnsi="Times New Roman"/>
                <w:sz w:val="24"/>
                <w:szCs w:val="24"/>
              </w:rPr>
            </w:pPr>
            <w:r>
              <w:rPr>
                <w:rFonts w:ascii="Times New Roman" w:cs="Times New Roman" w:eastAsia="Calibri" w:hAnsi="Times New Roman"/>
                <w:kern w:val="0"/>
                <w:sz w:val="24"/>
                <w:szCs w:val="24"/>
                <w:lang w:val="en-GB" w:bidi="ar-SA" w:eastAsia="en-US"/>
              </w:rPr>
              <w:t>7</w:t>
            </w:r>
          </w:p>
        </w:tc>
        <w:tc>
          <w:tcPr>
            <w:tcW w:w="1275" w:type="dxa"/>
            <w:tcBorders/>
          </w:tcPr>
          <w:p>
            <w:pPr>
              <w:pStyle w:val="style157"/>
              <w:widowControl/>
              <w:spacing w:before="0" w:after="0"/>
              <w:jc w:val="left"/>
              <w:rPr>
                <w:rFonts w:ascii="Times New Roman" w:cs="Times New Roman" w:hAnsi="Times New Roman"/>
                <w:sz w:val="24"/>
                <w:szCs w:val="24"/>
              </w:rPr>
            </w:pPr>
          </w:p>
        </w:tc>
        <w:tc>
          <w:tcPr>
            <w:tcW w:w="1559" w:type="dxa"/>
            <w:tcBorders/>
          </w:tcPr>
          <w:p>
            <w:pPr>
              <w:pStyle w:val="style157"/>
              <w:widowControl/>
              <w:spacing w:before="0" w:after="0"/>
              <w:jc w:val="left"/>
              <w:rPr>
                <w:rFonts w:ascii="Times New Roman" w:cs="Times New Roman" w:hAnsi="Times New Roman"/>
                <w:sz w:val="24"/>
                <w:szCs w:val="24"/>
              </w:rPr>
            </w:pPr>
          </w:p>
        </w:tc>
        <w:tc>
          <w:tcPr>
            <w:tcW w:w="912" w:type="dxa"/>
            <w:tcBorders/>
          </w:tcPr>
          <w:p>
            <w:pPr>
              <w:pStyle w:val="style157"/>
              <w:widowControl/>
              <w:spacing w:before="0" w:after="0"/>
              <w:jc w:val="left"/>
              <w:rPr>
                <w:rFonts w:ascii="Times New Roman" w:cs="Times New Roman" w:hAnsi="Times New Roman"/>
                <w:sz w:val="24"/>
                <w:szCs w:val="24"/>
              </w:rPr>
            </w:pPr>
          </w:p>
        </w:tc>
      </w:tr>
    </w:tbl>
    <w:p>
      <w:pPr>
        <w:pStyle w:val="style157"/>
        <w:rPr>
          <w:rFonts w:ascii="Times New Roman" w:cs="Times New Roman" w:hAnsi="Times New Roman"/>
          <w:b/>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w:t>
      </w:r>
      <w:r>
        <w:rPr>
          <w:rFonts w:ascii="Times New Roman" w:cs="Times New Roman" w:hAnsi="Times New Roman"/>
          <w:b/>
          <w:sz w:val="24"/>
          <w:szCs w:val="24"/>
          <w:u w:val="single"/>
        </w:rPr>
        <w:t>LIVING THINGS AND THEIR ENVIRONMENT</w:t>
      </w:r>
    </w:p>
    <w:p>
      <w:pPr>
        <w:pStyle w:val="style157"/>
        <w:rPr>
          <w:rFonts w:ascii="Times New Roman" w:cs="Times New Roman" w:hAnsi="Times New Roman"/>
          <w:b/>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w:t>
      </w:r>
      <w:r>
        <w:rPr>
          <w:rFonts w:ascii="Times New Roman" w:cs="Times New Roman" w:hAnsi="Times New Roman"/>
          <w:b/>
          <w:sz w:val="24"/>
          <w:szCs w:val="24"/>
        </w:rPr>
        <w:t xml:space="preserve"> to discuss the importance of proper use of cosmetics</w:t>
      </w:r>
    </w:p>
    <w:p>
      <w:pPr>
        <w:pStyle w:val="style157"/>
        <w:rPr>
          <w:rFonts w:ascii="Times New Roman" w:cs="Times New Roman" w:hAnsi="Times New Roman"/>
          <w:sz w:val="24"/>
          <w:szCs w:val="24"/>
        </w:rPr>
      </w:pPr>
      <w:r>
        <w:rPr>
          <w:rFonts w:ascii="Times New Roman" w:cs="Times New Roman" w:hAnsi="Times New Roman"/>
          <w:b/>
        </w:rPr>
        <w:t>SPECIFIC LEARNING OUTCOMES</w:t>
      </w:r>
      <w:r>
        <w:rPr>
          <w:rFonts w:ascii="Times New Roman" w:cs="Times New Roman" w:hAnsi="Times New Roman"/>
          <w:sz w:val="24"/>
          <w:szCs w:val="24"/>
        </w:rPr>
        <w:t>: by the end of the lesson, the learner should be able to:</w:t>
      </w:r>
    </w:p>
    <w:p>
      <w:pPr>
        <w:pStyle w:val="style0"/>
        <w:numPr>
          <w:ilvl w:val="0"/>
          <w:numId w:val="37"/>
        </w:numPr>
        <w:rPr>
          <w:rFonts w:ascii="Times New Roman" w:hAnsi="Times New Roman"/>
        </w:rPr>
      </w:pPr>
      <w:r>
        <w:rPr>
          <w:rFonts w:ascii="Times New Roman" w:hAnsi="Times New Roman"/>
        </w:rPr>
        <w:t>Identify healthy lifestyles promoting skin healthy</w:t>
      </w:r>
    </w:p>
    <w:p>
      <w:pPr>
        <w:pStyle w:val="style0"/>
        <w:numPr>
          <w:ilvl w:val="0"/>
          <w:numId w:val="37"/>
        </w:numPr>
        <w:rPr>
          <w:rFonts w:ascii="Times New Roman" w:hAnsi="Times New Roman"/>
        </w:rPr>
      </w:pPr>
      <w:r>
        <w:rPr>
          <w:rFonts w:ascii="Times New Roman" w:hAnsi="Times New Roman"/>
        </w:rPr>
        <w:t xml:space="preserve">Read information on the packaging label on the containers or tubes of skin care products </w:t>
      </w:r>
    </w:p>
    <w:p>
      <w:pPr>
        <w:pStyle w:val="style0"/>
        <w:numPr>
          <w:ilvl w:val="0"/>
          <w:numId w:val="37"/>
        </w:numPr>
        <w:rPr>
          <w:rFonts w:ascii="Times New Roman" w:hAnsi="Times New Roman"/>
        </w:rPr>
      </w:pPr>
      <w:r>
        <w:rPr>
          <w:rFonts w:ascii="Times New Roman" w:hAnsi="Times New Roman"/>
        </w:rPr>
        <w:t>Write short notes about healthy lifestyles promoting skin health</w:t>
      </w:r>
    </w:p>
    <w:p>
      <w:pPr>
        <w:pStyle w:val="style0"/>
        <w:numPr>
          <w:ilvl w:val="0"/>
          <w:numId w:val="37"/>
        </w:numPr>
        <w:rPr>
          <w:rFonts w:ascii="Times New Roman" w:hAnsi="Times New Roman"/>
        </w:rPr>
      </w:pPr>
      <w:r>
        <w:rPr>
          <w:rFonts w:ascii="Times New Roman" w:hAnsi="Times New Roman"/>
        </w:rPr>
        <w:t>Desire to adopt healthy lifestyles promoting skin health</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KEY INQUIRY QUESTION (S)</w:t>
      </w:r>
    </w:p>
    <w:p>
      <w:pPr>
        <w:pStyle w:val="style157"/>
        <w:rPr>
          <w:rFonts w:ascii="Times New Roman" w:hAnsi="Times New Roman"/>
          <w:sz w:val="24"/>
          <w:szCs w:val="24"/>
        </w:rPr>
      </w:pPr>
      <w:r>
        <w:rPr>
          <w:rFonts w:ascii="Times New Roman" w:hAnsi="Times New Roman"/>
          <w:sz w:val="24"/>
          <w:szCs w:val="24"/>
        </w:rPr>
        <w:t>What should we do keep our skin healthy</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LEARNING RESOURCES</w:t>
      </w:r>
    </w:p>
    <w:p>
      <w:pPr>
        <w:pStyle w:val="style0"/>
        <w:rPr>
          <w:rFonts w:ascii="Times New Roman" w:hAnsi="Times New Roman"/>
          <w:sz w:val="24"/>
          <w:szCs w:val="24"/>
        </w:rPr>
      </w:pPr>
      <w:r>
        <w:rPr>
          <w:rFonts w:ascii="Times New Roman" w:hAnsi="Times New Roman"/>
          <w:sz w:val="24"/>
          <w:szCs w:val="24"/>
        </w:rPr>
        <w:t xml:space="preserve">Realia/Charts /photographs/Pictures/Digital devices/ </w:t>
      </w:r>
    </w:p>
    <w:p>
      <w:pPr>
        <w:pStyle w:val="style157"/>
        <w:rPr>
          <w:rFonts w:ascii="Times New Roman" w:cs="Times New Roman" w:hAnsi="Times New Roman"/>
          <w:sz w:val="24"/>
          <w:szCs w:val="24"/>
        </w:rPr>
      </w:pPr>
      <w:r>
        <w:rPr>
          <w:rFonts w:ascii="Cambria" w:hAnsi="Cambria"/>
          <w:sz w:val="24"/>
          <w:szCs w:val="24"/>
        </w:rPr>
        <w:t>Active Integrated Science GRADE 7 LEARNERS BK. PG. 119</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ORGANISATION OF LEARNING</w:t>
      </w:r>
    </w:p>
    <w:p>
      <w:pPr>
        <w:pStyle w:val="style157"/>
        <w:rPr>
          <w:rFonts w:ascii="Times New Roman" w:hAnsi="Times New Roman"/>
          <w:sz w:val="24"/>
          <w:szCs w:val="24"/>
        </w:rPr>
      </w:pPr>
      <w:r>
        <w:rPr>
          <w:rFonts w:ascii="Times New Roman" w:hAnsi="Times New Roman"/>
          <w:sz w:val="24"/>
          <w:szCs w:val="24"/>
        </w:rPr>
        <w:t>Learning will take place in an actual classroom. Learners will work individually, in pairs and small groups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INTRODUCTION</w:t>
      </w:r>
    </w:p>
    <w:p>
      <w:pPr>
        <w:pStyle w:val="style157"/>
        <w:rPr>
          <w:rFonts w:ascii="Times New Roman" w:cs="Times New Roman" w:hAnsi="Times New Roman"/>
          <w:sz w:val="24"/>
          <w:szCs w:val="24"/>
        </w:rPr>
      </w:pPr>
      <w:r>
        <w:rPr>
          <w:rFonts w:ascii="Times New Roman" w:cs="Times New Roman" w:hAnsi="Times New Roman"/>
          <w:sz w:val="24"/>
          <w:szCs w:val="24"/>
        </w:rPr>
        <w:t>Review the previous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 xml:space="preserve">LESSON DEVELOPMENT </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1</w:t>
      </w:r>
    </w:p>
    <w:p>
      <w:pPr>
        <w:pStyle w:val="style157"/>
        <w:rPr>
          <w:rFonts w:ascii="Times New Roman" w:cs="Times New Roman" w:hAnsi="Times New Roman"/>
          <w:sz w:val="24"/>
          <w:szCs w:val="24"/>
        </w:rPr>
      </w:pPr>
      <w:r>
        <w:rPr>
          <w:rFonts w:ascii="Times New Roman" w:cs="Times New Roman" w:hAnsi="Times New Roman"/>
          <w:sz w:val="24"/>
          <w:szCs w:val="24"/>
        </w:rPr>
        <w:t>Ask learners in groups to discuss the contents of the poster in the learner’s book page 120</w:t>
      </w:r>
    </w:p>
    <w:p>
      <w:pPr>
        <w:pStyle w:val="style157"/>
        <w:numPr>
          <w:ilvl w:val="0"/>
          <w:numId w:val="3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2</w:t>
      </w:r>
    </w:p>
    <w:p>
      <w:pPr>
        <w:pStyle w:val="style157"/>
        <w:rPr>
          <w:rFonts w:ascii="Times New Roman" w:cs="Times New Roman" w:hAnsi="Times New Roman"/>
          <w:sz w:val="24"/>
          <w:szCs w:val="24"/>
        </w:rPr>
      </w:pPr>
      <w:r>
        <w:rPr>
          <w:rFonts w:ascii="Times New Roman" w:cs="Times New Roman" w:hAnsi="Times New Roman"/>
          <w:sz w:val="24"/>
          <w:szCs w:val="24"/>
        </w:rPr>
        <w:t>Let them answer the questions that come after the poster</w:t>
      </w:r>
    </w:p>
    <w:p>
      <w:pPr>
        <w:pStyle w:val="style157"/>
        <w:rPr>
          <w:rFonts w:ascii="Times New Roman" w:cs="Times New Roman" w:hAnsi="Times New Roman"/>
          <w:sz w:val="24"/>
          <w:szCs w:val="24"/>
        </w:rPr>
      </w:pPr>
      <w:r>
        <w:rPr>
          <w:rFonts w:ascii="Times New Roman" w:cs="Times New Roman" w:hAnsi="Times New Roman"/>
          <w:sz w:val="24"/>
          <w:szCs w:val="24"/>
        </w:rPr>
        <w:t>This activity promotes responsibility as learners learn about ways of using cosmetics to protect their skin</w:t>
      </w:r>
    </w:p>
    <w:p>
      <w:pPr>
        <w:pStyle w:val="style157"/>
        <w:numPr>
          <w:ilvl w:val="0"/>
          <w:numId w:val="39"/>
        </w:numPr>
        <w:rPr>
          <w:rFonts w:ascii="Times New Roman" w:cs="Times New Roman" w:hAnsi="Times New Roman"/>
          <w:sz w:val="24"/>
          <w:szCs w:val="24"/>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3</w:t>
      </w:r>
    </w:p>
    <w:p>
      <w:pPr>
        <w:pStyle w:val="style157"/>
        <w:rPr>
          <w:rFonts w:ascii="Times New Roman" w:cs="Times New Roman" w:hAnsi="Times New Roman"/>
          <w:sz w:val="24"/>
          <w:szCs w:val="24"/>
        </w:rPr>
      </w:pPr>
      <w:r>
        <w:rPr>
          <w:rFonts w:ascii="Times New Roman" w:cs="Times New Roman" w:hAnsi="Times New Roman"/>
          <w:sz w:val="24"/>
          <w:szCs w:val="24"/>
        </w:rPr>
        <w:t>Ask learners to sensitize people in their community on the importance of using cosmetic properly</w:t>
      </w:r>
    </w:p>
    <w:p>
      <w:pPr>
        <w:pStyle w:val="style157"/>
        <w:numPr>
          <w:ilvl w:val="0"/>
          <w:numId w:val="39"/>
        </w:numPr>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STEP 4</w:t>
      </w:r>
    </w:p>
    <w:p>
      <w:pPr>
        <w:pStyle w:val="style157"/>
        <w:rPr>
          <w:rFonts w:ascii="Times New Roman" w:cs="Times New Roman" w:hAnsi="Times New Roman"/>
          <w:sz w:val="24"/>
          <w:szCs w:val="24"/>
        </w:rPr>
      </w:pPr>
      <w:r>
        <w:rPr>
          <w:rFonts w:ascii="Times New Roman" w:cs="Times New Roman" w:hAnsi="Times New Roman"/>
          <w:sz w:val="24"/>
          <w:szCs w:val="24"/>
        </w:rPr>
        <w:t>Refer to the Key Points in the learner’s book page 120 to elaborate on the importance of proper use of cosmetics</w:t>
      </w:r>
    </w:p>
    <w:p>
      <w:pPr>
        <w:pStyle w:val="style157"/>
        <w:rPr>
          <w:rFonts w:ascii="Times New Roman" w:cs="Times New Roman" w:hAnsi="Times New Roman"/>
          <w:sz w:val="24"/>
          <w:szCs w:val="24"/>
        </w:rPr>
      </w:pPr>
      <w:r>
        <w:rPr>
          <w:rFonts w:ascii="Times New Roman" w:cs="Times New Roman" w:hAnsi="Times New Roman"/>
          <w:sz w:val="24"/>
          <w:szCs w:val="24"/>
        </w:rPr>
        <w:t>Emphasise the fact learners know which cosmetics are friendly to their skin</w:t>
      </w:r>
    </w:p>
    <w:p>
      <w:pPr>
        <w:pStyle w:val="style157"/>
        <w:numPr>
          <w:ilvl w:val="0"/>
          <w:numId w:val="39"/>
        </w:numPr>
        <w:rPr>
          <w:rFonts w:ascii="Times New Roman" w:cs="Times New Roman" w:hAnsi="Times New Roman"/>
          <w:sz w:val="24"/>
          <w:szCs w:val="24"/>
        </w:rPr>
      </w:pPr>
      <w:r>
        <w:rPr>
          <w:rFonts w:ascii="Times New Roman" w:cs="Times New Roman" w:hAnsi="Times New Roman"/>
          <w:sz w:val="24"/>
          <w:szCs w:val="24"/>
        </w:rPr>
        <w:t>This instils life skills as learners develop self awareness</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CONCLUSION:</w:t>
      </w:r>
    </w:p>
    <w:p>
      <w:pPr>
        <w:pStyle w:val="style157"/>
        <w:rPr>
          <w:rFonts w:ascii="Times New Roman" w:cs="Times New Roman" w:hAnsi="Times New Roman"/>
          <w:sz w:val="24"/>
          <w:szCs w:val="24"/>
        </w:rPr>
      </w:pPr>
      <w:r>
        <w:rPr>
          <w:rFonts w:ascii="Times New Roman" w:cs="Times New Roman" w:hAnsi="Times New Roman"/>
          <w:sz w:val="24"/>
          <w:szCs w:val="24"/>
        </w:rPr>
        <w:t xml:space="preserve">Teacher to highlight the main points of the lesson </w:t>
      </w:r>
    </w:p>
    <w:p>
      <w:pPr>
        <w:pStyle w:val="style157"/>
        <w:rPr>
          <w:rFonts w:ascii="Times New Roman" w:cs="Times New Roman" w:hAnsi="Times New Roman"/>
          <w:sz w:val="24"/>
          <w:szCs w:val="24"/>
        </w:rPr>
      </w:pPr>
      <w:r>
        <w:rPr>
          <w:rFonts w:ascii="Times New Roman" w:cs="Times New Roman" w:hAnsi="Times New Roman"/>
          <w:sz w:val="24"/>
          <w:szCs w:val="24"/>
        </w:rPr>
        <w:t>Elaborate on the learners’ main points</w:t>
      </w:r>
    </w:p>
    <w:p>
      <w:pPr>
        <w:pStyle w:val="style157"/>
        <w:rPr>
          <w:rFonts w:ascii="Times New Roman" w:cs="Times New Roman" w:hAnsi="Times New Roman"/>
          <w:sz w:val="24"/>
          <w:szCs w:val="24"/>
        </w:rPr>
      </w:pPr>
      <w:r>
        <w:rPr>
          <w:rFonts w:ascii="Times New Roman" w:cs="Times New Roman" w:hAnsi="Times New Roman"/>
          <w:sz w:val="24"/>
          <w:szCs w:val="24"/>
        </w:rPr>
        <w:t>Make a recapitulation of the lesson as you focus on learners’ attention to the next lesson</w:t>
      </w:r>
    </w:p>
    <w:p>
      <w:pPr>
        <w:pStyle w:val="style157"/>
        <w:rPr>
          <w:rFonts w:ascii="Times New Roman" w:cs="Times New Roman" w:hAnsi="Times New Roman"/>
          <w:sz w:val="24"/>
          <w:szCs w:val="24"/>
        </w:rPr>
      </w:pPr>
      <w:r>
        <w:rPr>
          <w:rFonts w:ascii="Times New Roman" w:cs="Times New Roman" w:hAnsi="Times New Roman"/>
          <w:sz w:val="24"/>
          <w:szCs w:val="24"/>
        </w:rPr>
        <w:t>Teacher to conclude the lesson by asking oral question</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EXTENDED ACTIVITIES:</w:t>
      </w:r>
    </w:p>
    <w:p>
      <w:pPr>
        <w:pStyle w:val="style157"/>
        <w:rPr>
          <w:rFonts w:ascii="Times New Roman" w:cs="Times New Roman" w:hAnsi="Times New Roman"/>
          <w:sz w:val="24"/>
          <w:szCs w:val="24"/>
        </w:rPr>
      </w:pPr>
      <w:r>
        <w:rPr>
          <w:rFonts w:ascii="Times New Roman" w:cs="Times New Roman" w:hAnsi="Times New Roman"/>
          <w:sz w:val="24"/>
          <w:szCs w:val="24"/>
        </w:rPr>
        <w:t>Guide the learners to use digital devices to search the internet videos on search information about skin health</w:t>
      </w:r>
    </w:p>
    <w:p>
      <w:pPr>
        <w:pStyle w:val="style157"/>
        <w:rPr>
          <w:rFonts w:ascii="Times New Roman" w:cs="Times New Roman" w:hAnsi="Times New Roman"/>
          <w:b/>
          <w:sz w:val="24"/>
          <w:szCs w:val="24"/>
          <w:u w:val="single"/>
        </w:rPr>
      </w:pP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REFLECTION ON THE LESSON:</w:t>
      </w:r>
    </w:p>
    <w:p>
      <w:pPr>
        <w:pStyle w:val="style157"/>
        <w:rPr>
          <w:rFonts w:ascii="Times New Roman" w:cs="Times New Roman" w:hAnsi="Times New Roman"/>
          <w:b/>
          <w:sz w:val="24"/>
          <w:szCs w:val="24"/>
          <w:u w:val="single"/>
        </w:rPr>
      </w:pPr>
      <w:r>
        <w:rPr>
          <w:rFonts w:ascii="Times New Roman" w:cs="Times New Roman" w:hAnsi="Times New Roman"/>
          <w:b/>
          <w:sz w:val="24"/>
          <w:szCs w:val="24"/>
          <w:u w:val="single"/>
        </w:rPr>
        <w:t>__________________________________________________________________________</w:t>
      </w:r>
      <w:bookmarkStart w:id="0" w:name="_GoBack"/>
      <w:bookmarkEnd w:id="0"/>
    </w:p>
    <w:sectPr>
      <w:type w:val="nextPage"/>
      <w:pgSz w:w="11906" w:h="16838" w:orient="portrait"/>
      <w:pgMar w:top="1440" w:right="1440" w:bottom="1440" w:left="1440" w:header="0" w:footer="0" w:gutter="0"/>
      <w:pgNumType w:fmt="decimal" w:start="1"/>
      <w:textDirection w:val="lrTb"/>
      <w:docGrid w:type="default"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0000000000000000000"/>
    <w:charset w:val="01"/>
    <w:family w:val="auto"/>
    <w:pitch w:val="default"/>
  </w:font>
  <w:font w:name="Cambria">
    <w:altName w:val=""/>
    <w:panose1 w:val="00000000000000000000"/>
    <w:charset w:val="01"/>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
    <w:nsid w:val="00000001"/>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
    <w:nsid w:val="00000002"/>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
    <w:nsid w:val="00000003"/>
    <w:multiLevelType w:val="multilevel"/>
    <w:tmpl w:val="FFFFFFFF"/>
    <w:lvl w:ilvl="0">
      <w:start w:val="1"/>
      <w:numFmt w:val="bullet"/>
      <w:lvlText w:val=""/>
      <w:lvlJc w:val="left"/>
      <w:pPr>
        <w:tabs>
          <w:tab w:val="left" w:leader="none" w:pos="0"/>
        </w:tabs>
        <w:ind w:left="720" w:hanging="360"/>
      </w:pPr>
      <w:rPr>
        <w:rFonts w:ascii="Symbol" w:cs="Symbol" w:hAnsi="Symbol" w:hint="default"/>
        <w:sz w:val="22"/>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4">
    <w:nsid w:val="00000004"/>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5">
    <w:nsid w:val="00000005"/>
    <w:multiLevelType w:val="multilevel"/>
    <w:tmpl w:val="FFFFFFFF"/>
    <w:lvl w:ilvl="0">
      <w:start w:val="1"/>
      <w:numFmt w:val="bullet"/>
      <w:lvlText w:val=""/>
      <w:lvlJc w:val="left"/>
      <w:pPr>
        <w:tabs>
          <w:tab w:val="left" w:leader="none" w:pos="0"/>
        </w:tabs>
        <w:ind w:left="1440" w:hanging="360"/>
      </w:pPr>
      <w:rPr>
        <w:rFonts w:ascii="Symbol" w:cs="Symbol" w:hAnsi="Symbol" w:hint="default"/>
      </w:rPr>
    </w:lvl>
    <w:lvl w:ilvl="1">
      <w:start w:val="1"/>
      <w:numFmt w:val="bullet"/>
      <w:lvlText w:val="o"/>
      <w:lvlJc w:val="left"/>
      <w:pPr>
        <w:tabs>
          <w:tab w:val="left" w:leader="none" w:pos="0"/>
        </w:tabs>
        <w:ind w:left="2160" w:hanging="360"/>
      </w:pPr>
      <w:rPr>
        <w:rFonts w:ascii="Courier New" w:cs="Courier New" w:hAnsi="Courier New" w:hint="default"/>
      </w:rPr>
    </w:lvl>
    <w:lvl w:ilvl="2">
      <w:start w:val="1"/>
      <w:numFmt w:val="bullet"/>
      <w:lvlText w:val=""/>
      <w:lvlJc w:val="left"/>
      <w:pPr>
        <w:tabs>
          <w:tab w:val="left" w:leader="none" w:pos="0"/>
        </w:tabs>
        <w:ind w:left="2880" w:hanging="360"/>
      </w:pPr>
      <w:rPr>
        <w:rFonts w:ascii="Wingdings" w:cs="Wingdings" w:hAnsi="Wingdings" w:hint="default"/>
      </w:rPr>
    </w:lvl>
    <w:lvl w:ilvl="3">
      <w:start w:val="1"/>
      <w:numFmt w:val="bullet"/>
      <w:lvlText w:val=""/>
      <w:lvlJc w:val="left"/>
      <w:pPr>
        <w:tabs>
          <w:tab w:val="left" w:leader="none" w:pos="0"/>
        </w:tabs>
        <w:ind w:left="3600" w:hanging="360"/>
      </w:pPr>
      <w:rPr>
        <w:rFonts w:ascii="Symbol" w:cs="Symbol" w:hAnsi="Symbol" w:hint="default"/>
      </w:rPr>
    </w:lvl>
    <w:lvl w:ilvl="4">
      <w:start w:val="1"/>
      <w:numFmt w:val="bullet"/>
      <w:lvlText w:val="o"/>
      <w:lvlJc w:val="left"/>
      <w:pPr>
        <w:tabs>
          <w:tab w:val="left" w:leader="none" w:pos="0"/>
        </w:tabs>
        <w:ind w:left="4320" w:hanging="360"/>
      </w:pPr>
      <w:rPr>
        <w:rFonts w:ascii="Courier New" w:cs="Courier New" w:hAnsi="Courier New" w:hint="default"/>
      </w:rPr>
    </w:lvl>
    <w:lvl w:ilvl="5">
      <w:start w:val="1"/>
      <w:numFmt w:val="bullet"/>
      <w:lvlText w:val=""/>
      <w:lvlJc w:val="left"/>
      <w:pPr>
        <w:tabs>
          <w:tab w:val="left" w:leader="none" w:pos="0"/>
        </w:tabs>
        <w:ind w:left="5040" w:hanging="360"/>
      </w:pPr>
      <w:rPr>
        <w:rFonts w:ascii="Wingdings" w:cs="Wingdings" w:hAnsi="Wingdings" w:hint="default"/>
      </w:rPr>
    </w:lvl>
    <w:lvl w:ilvl="6">
      <w:start w:val="1"/>
      <w:numFmt w:val="bullet"/>
      <w:lvlText w:val=""/>
      <w:lvlJc w:val="left"/>
      <w:pPr>
        <w:tabs>
          <w:tab w:val="left" w:leader="none" w:pos="0"/>
        </w:tabs>
        <w:ind w:left="5760" w:hanging="360"/>
      </w:pPr>
      <w:rPr>
        <w:rFonts w:ascii="Symbol" w:cs="Symbol" w:hAnsi="Symbol" w:hint="default"/>
      </w:rPr>
    </w:lvl>
    <w:lvl w:ilvl="7">
      <w:start w:val="1"/>
      <w:numFmt w:val="bullet"/>
      <w:lvlText w:val="o"/>
      <w:lvlJc w:val="left"/>
      <w:pPr>
        <w:tabs>
          <w:tab w:val="left" w:leader="none" w:pos="0"/>
        </w:tabs>
        <w:ind w:left="6480" w:hanging="360"/>
      </w:pPr>
      <w:rPr>
        <w:rFonts w:ascii="Courier New" w:cs="Courier New" w:hAnsi="Courier New" w:hint="default"/>
      </w:rPr>
    </w:lvl>
    <w:lvl w:ilvl="8">
      <w:start w:val="1"/>
      <w:numFmt w:val="bullet"/>
      <w:lvlText w:val=""/>
      <w:lvlJc w:val="left"/>
      <w:pPr>
        <w:tabs>
          <w:tab w:val="left" w:leader="none" w:pos="0"/>
        </w:tabs>
        <w:ind w:left="7200" w:hanging="360"/>
      </w:pPr>
      <w:rPr>
        <w:rFonts w:ascii="Wingdings" w:cs="Wingdings" w:hAnsi="Wingdings" w:hint="default"/>
      </w:rPr>
    </w:lvl>
  </w:abstractNum>
  <w:abstractNum w:abstractNumId="6">
    <w:nsid w:val="00000006"/>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7">
    <w:nsid w:val="00000007"/>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8">
    <w:nsid w:val="00000008"/>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9">
    <w:nsid w:val="00000009"/>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0">
    <w:nsid w:val="0000000A"/>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1">
    <w:nsid w:val="0000000B"/>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2">
    <w:nsid w:val="0000000C"/>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3">
    <w:nsid w:val="0000000D"/>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4">
    <w:nsid w:val="0000000E"/>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5">
    <w:nsid w:val="0000000F"/>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6">
    <w:nsid w:val="00000010"/>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7">
    <w:nsid w:val="00000011"/>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8">
    <w:nsid w:val="00000012"/>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19">
    <w:nsid w:val="00000013"/>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0">
    <w:nsid w:val="00000014"/>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1">
    <w:nsid w:val="00000015"/>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2">
    <w:nsid w:val="00000016"/>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3">
    <w:nsid w:val="00000017"/>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4">
    <w:nsid w:val="00000018"/>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5">
    <w:nsid w:val="00000019"/>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26">
    <w:nsid w:val="0000001A"/>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7">
    <w:nsid w:val="0000001B"/>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8">
    <w:nsid w:val="0000001C"/>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29">
    <w:nsid w:val="0000001D"/>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0">
    <w:nsid w:val="0000001E"/>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1">
    <w:nsid w:val="0000001F"/>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2">
    <w:nsid w:val="00000020"/>
    <w:multiLevelType w:val="multilevel"/>
    <w:tmpl w:val="FFFFFFFF"/>
    <w:lvl w:ilvl="0">
      <w:start w:val="1"/>
      <w:numFmt w:val="bullet"/>
      <w:lvlText w:val=""/>
      <w:lvlJc w:val="left"/>
      <w:pPr>
        <w:tabs>
          <w:tab w:val="left" w:leader="none" w:pos="0"/>
        </w:tabs>
        <w:ind w:left="36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33">
    <w:nsid w:val="00000021"/>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4">
    <w:nsid w:val="00000022"/>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5">
    <w:nsid w:val="00000023"/>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6">
    <w:nsid w:val="00000024"/>
    <w:multiLevelType w:val="multilevel"/>
    <w:tmpl w:val="FFFFFFFF"/>
    <w:lvl w:ilvl="0">
      <w:start w:val="1"/>
      <w:numFmt w:val="bullet"/>
      <w:lvlText w:val=""/>
      <w:lvlJc w:val="left"/>
      <w:pPr>
        <w:tabs>
          <w:tab w:val="left" w:leader="none" w:pos="0"/>
        </w:tabs>
        <w:ind w:left="360" w:hanging="360"/>
      </w:pPr>
      <w:rPr>
        <w:rFonts w:ascii="Symbol" w:cs="Symbol" w:hAnsi="Symbol" w:hint="default"/>
      </w:rPr>
    </w:lvl>
    <w:lvl w:ilvl="1">
      <w:start w:val="1"/>
      <w:numFmt w:val="lowerLetter"/>
      <w:lvlText w:val="%2."/>
      <w:lvlJc w:val="left"/>
      <w:pPr>
        <w:tabs>
          <w:tab w:val="left" w:leader="none" w:pos="0"/>
        </w:tabs>
        <w:ind w:left="1440" w:hanging="360"/>
      </w:pPr>
    </w:lvl>
    <w:lvl w:ilvl="2">
      <w:start w:val="1"/>
      <w:numFmt w:val="lowerRoman"/>
      <w:lvlText w:val="%3."/>
      <w:lvlJc w:val="right"/>
      <w:pPr>
        <w:tabs>
          <w:tab w:val="left" w:leader="none" w:pos="0"/>
        </w:tabs>
        <w:ind w:left="2160" w:hanging="180"/>
      </w:pPr>
    </w:lvl>
    <w:lvl w:ilvl="3">
      <w:start w:val="1"/>
      <w:numFmt w:val="decimal"/>
      <w:lvlText w:val="%4."/>
      <w:lvlJc w:val="left"/>
      <w:pPr>
        <w:tabs>
          <w:tab w:val="left" w:leader="none" w:pos="0"/>
        </w:tabs>
        <w:ind w:left="2880" w:hanging="360"/>
      </w:pPr>
    </w:lvl>
    <w:lvl w:ilvl="4">
      <w:start w:val="1"/>
      <w:numFmt w:val="lowerLetter"/>
      <w:lvlText w:val="%5."/>
      <w:lvlJc w:val="left"/>
      <w:pPr>
        <w:tabs>
          <w:tab w:val="left" w:leader="none" w:pos="0"/>
        </w:tabs>
        <w:ind w:left="3600" w:hanging="360"/>
      </w:pPr>
    </w:lvl>
    <w:lvl w:ilvl="5">
      <w:start w:val="1"/>
      <w:numFmt w:val="lowerRoman"/>
      <w:lvlText w:val="%6."/>
      <w:lvlJc w:val="right"/>
      <w:pPr>
        <w:tabs>
          <w:tab w:val="left" w:leader="none" w:pos="0"/>
        </w:tabs>
        <w:ind w:left="4320" w:hanging="180"/>
      </w:pPr>
    </w:lvl>
    <w:lvl w:ilvl="6">
      <w:start w:val="1"/>
      <w:numFmt w:val="decimal"/>
      <w:lvlText w:val="%7."/>
      <w:lvlJc w:val="left"/>
      <w:pPr>
        <w:tabs>
          <w:tab w:val="left" w:leader="none" w:pos="0"/>
        </w:tabs>
        <w:ind w:left="5040" w:hanging="360"/>
      </w:pPr>
    </w:lvl>
    <w:lvl w:ilvl="7">
      <w:start w:val="1"/>
      <w:numFmt w:val="lowerLetter"/>
      <w:lvlText w:val="%8."/>
      <w:lvlJc w:val="left"/>
      <w:pPr>
        <w:tabs>
          <w:tab w:val="left" w:leader="none" w:pos="0"/>
        </w:tabs>
        <w:ind w:left="5760" w:hanging="360"/>
      </w:pPr>
    </w:lvl>
    <w:lvl w:ilvl="8">
      <w:start w:val="1"/>
      <w:numFmt w:val="lowerRoman"/>
      <w:lvlText w:val="%9."/>
      <w:lvlJc w:val="right"/>
      <w:pPr>
        <w:tabs>
          <w:tab w:val="left" w:leader="none" w:pos="0"/>
        </w:tabs>
        <w:ind w:left="6480" w:hanging="180"/>
      </w:pPr>
    </w:lvl>
  </w:abstractNum>
  <w:abstractNum w:abstractNumId="37">
    <w:nsid w:val="00000025"/>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8">
    <w:nsid w:val="00000026"/>
    <w:multiLevelType w:val="multilevel"/>
    <w:tmpl w:val="FFFFFFFF"/>
    <w:lvl w:ilvl="0">
      <w:start w:val="1"/>
      <w:numFmt w:val="bullet"/>
      <w:lvlText w:val=""/>
      <w:lvlJc w:val="left"/>
      <w:pPr>
        <w:tabs>
          <w:tab w:val="left" w:leader="none" w:pos="0"/>
        </w:tabs>
        <w:ind w:left="720" w:hanging="360"/>
      </w:pPr>
      <w:rPr>
        <w:rFonts w:ascii="Symbol" w:cs="Symbol" w:hAnsi="Symbol" w:hint="default"/>
      </w:rPr>
    </w:lvl>
    <w:lvl w:ilvl="1">
      <w:start w:val="1"/>
      <w:numFmt w:val="bullet"/>
      <w:lvlText w:val="o"/>
      <w:lvlJc w:val="left"/>
      <w:pPr>
        <w:tabs>
          <w:tab w:val="left" w:leader="none" w:pos="0"/>
        </w:tabs>
        <w:ind w:left="1440" w:hanging="360"/>
      </w:pPr>
      <w:rPr>
        <w:rFonts w:ascii="Courier New" w:cs="Courier New" w:hAnsi="Courier New" w:hint="default"/>
      </w:rPr>
    </w:lvl>
    <w:lvl w:ilvl="2">
      <w:start w:val="1"/>
      <w:numFmt w:val="bullet"/>
      <w:lvlText w:val=""/>
      <w:lvlJc w:val="left"/>
      <w:pPr>
        <w:tabs>
          <w:tab w:val="left" w:leader="none" w:pos="0"/>
        </w:tabs>
        <w:ind w:left="2160" w:hanging="360"/>
      </w:pPr>
      <w:rPr>
        <w:rFonts w:ascii="Wingdings" w:cs="Wingdings" w:hAnsi="Wingdings" w:hint="default"/>
      </w:rPr>
    </w:lvl>
    <w:lvl w:ilvl="3">
      <w:start w:val="1"/>
      <w:numFmt w:val="bullet"/>
      <w:lvlText w:val=""/>
      <w:lvlJc w:val="left"/>
      <w:pPr>
        <w:tabs>
          <w:tab w:val="left" w:leader="none" w:pos="0"/>
        </w:tabs>
        <w:ind w:left="2880" w:hanging="360"/>
      </w:pPr>
      <w:rPr>
        <w:rFonts w:ascii="Symbol" w:cs="Symbol" w:hAnsi="Symbol" w:hint="default"/>
      </w:rPr>
    </w:lvl>
    <w:lvl w:ilvl="4">
      <w:start w:val="1"/>
      <w:numFmt w:val="bullet"/>
      <w:lvlText w:val="o"/>
      <w:lvlJc w:val="left"/>
      <w:pPr>
        <w:tabs>
          <w:tab w:val="left" w:leader="none" w:pos="0"/>
        </w:tabs>
        <w:ind w:left="3600" w:hanging="360"/>
      </w:pPr>
      <w:rPr>
        <w:rFonts w:ascii="Courier New" w:cs="Courier New" w:hAnsi="Courier New" w:hint="default"/>
      </w:rPr>
    </w:lvl>
    <w:lvl w:ilvl="5">
      <w:start w:val="1"/>
      <w:numFmt w:val="bullet"/>
      <w:lvlText w:val=""/>
      <w:lvlJc w:val="left"/>
      <w:pPr>
        <w:tabs>
          <w:tab w:val="left" w:leader="none" w:pos="0"/>
        </w:tabs>
        <w:ind w:left="4320" w:hanging="360"/>
      </w:pPr>
      <w:rPr>
        <w:rFonts w:ascii="Wingdings" w:cs="Wingdings" w:hAnsi="Wingdings" w:hint="default"/>
      </w:rPr>
    </w:lvl>
    <w:lvl w:ilvl="6">
      <w:start w:val="1"/>
      <w:numFmt w:val="bullet"/>
      <w:lvlText w:val=""/>
      <w:lvlJc w:val="left"/>
      <w:pPr>
        <w:tabs>
          <w:tab w:val="left" w:leader="none" w:pos="0"/>
        </w:tabs>
        <w:ind w:left="5040" w:hanging="360"/>
      </w:pPr>
      <w:rPr>
        <w:rFonts w:ascii="Symbol" w:cs="Symbol" w:hAnsi="Symbol" w:hint="default"/>
      </w:rPr>
    </w:lvl>
    <w:lvl w:ilvl="7">
      <w:start w:val="1"/>
      <w:numFmt w:val="bullet"/>
      <w:lvlText w:val="o"/>
      <w:lvlJc w:val="left"/>
      <w:pPr>
        <w:tabs>
          <w:tab w:val="left" w:leader="none" w:pos="0"/>
        </w:tabs>
        <w:ind w:left="5760" w:hanging="360"/>
      </w:pPr>
      <w:rPr>
        <w:rFonts w:ascii="Courier New" w:cs="Courier New" w:hAnsi="Courier New" w:hint="default"/>
      </w:rPr>
    </w:lvl>
    <w:lvl w:ilvl="8">
      <w:start w:val="1"/>
      <w:numFmt w:val="bullet"/>
      <w:lvlText w:val=""/>
      <w:lvlJc w:val="left"/>
      <w:pPr>
        <w:tabs>
          <w:tab w:val="left" w:leader="none" w:pos="0"/>
        </w:tabs>
        <w:ind w:left="6480" w:hanging="360"/>
      </w:pPr>
      <w:rPr>
        <w:rFonts w:ascii="Wingdings" w:cs="Wingdings" w:hAnsi="Wingdings" w:hint="default"/>
      </w:rPr>
    </w:lvl>
  </w:abstractNum>
  <w:abstractNum w:abstractNumId="39">
    <w:nsid w:val="00000027"/>
    <w:multiLevelType w:val="multilevel"/>
    <w:tmpl w:val="FFFFFFFF"/>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hyphenationZone/>
  <w:compat>
    <w:compatSetting w:name="compatibilityMode" w:uri="http://schemas.microsoft.com/office/word" w:val="12"/>
  </w:compat>
  <w:themeFontLang w:val="en-GB" w:bidi="" w:eastAsia=""/>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uppressAutoHyphens/>
      </w:pPr>
    </w:pPrDefault>
  </w:docDefaults>
  <w:style w:type="paragraph" w:default="1" w:styleId="style0">
    <w:name w:val="Normal"/>
    <w:next w:val="style0"/>
    <w:qFormat/>
    <w:pPr>
      <w:widowControl/>
      <w:bidi w:val="false"/>
      <w:spacing w:before="0" w:after="0" w:lineRule="auto" w:line="240"/>
      <w:jc w:val="left"/>
    </w:pPr>
    <w:rPr>
      <w:rFonts w:ascii="Calibri" w:cs="Arial" w:eastAsia="Calibri" w:hAnsi="Calibri"/>
      <w:color w:val="auto"/>
      <w:kern w:val="0"/>
      <w:sz w:val="20"/>
      <w:szCs w:val="20"/>
      <w:lang w:val="sw-KE" w:bidi="ar-SA" w:eastAsia="sw-KE"/>
    </w:rPr>
  </w:style>
  <w:style w:type="paragraph" w:customStyle="1" w:styleId="style4097">
    <w:name w:val="Heading 1"/>
    <w:basedOn w:val="style0"/>
    <w:next w:val="style0"/>
    <w:link w:val="style4100"/>
    <w:qFormat/>
    <w:uiPriority w:val="9"/>
    <w:pPr>
      <w:keepNext/>
      <w:keepLines/>
      <w:spacing w:before="480" w:after="0" w:lineRule="auto" w:line="253"/>
      <w:outlineLvl w:val="0"/>
    </w:pPr>
    <w:rPr>
      <w:rFonts w:ascii="Cambria" w:cs="宋体" w:eastAsia="宋体" w:hAnsi="Cambria"/>
      <w:b/>
      <w:bCs/>
      <w:color w:val="365f91"/>
      <w:sz w:val="28"/>
      <w:szCs w:val="28"/>
      <w:lang w:val="en-US" w:eastAsia="en-US"/>
    </w:rPr>
  </w:style>
  <w:style w:type="character" w:default="1" w:styleId="style65">
    <w:name w:val="Default Paragraph Font"/>
    <w:next w:val="style65"/>
    <w:qFormat/>
    <w:uiPriority w:val="1"/>
  </w:style>
  <w:style w:type="character" w:customStyle="1" w:styleId="style4098">
    <w:name w:val="Header Char_6dd87511-a0ae-468e-9ce8-26abe4344fac"/>
    <w:basedOn w:val="style65"/>
    <w:next w:val="style4098"/>
    <w:link w:val="style4106"/>
    <w:qFormat/>
    <w:uiPriority w:val="99"/>
    <w:rPr>
      <w:rFonts w:ascii="Calibri" w:cs="Arial" w:eastAsia="Calibri" w:hAnsi="Calibri"/>
      <w:sz w:val="20"/>
      <w:szCs w:val="20"/>
      <w:lang w:val="sw-KE" w:eastAsia="sw-KE"/>
    </w:rPr>
  </w:style>
  <w:style w:type="character" w:customStyle="1" w:styleId="style4099">
    <w:name w:val="Footer Char_a4b6f766-c0e9-438f-88b6-e6f6a8c082fd"/>
    <w:basedOn w:val="style65"/>
    <w:next w:val="style4099"/>
    <w:link w:val="style4107"/>
    <w:qFormat/>
    <w:uiPriority w:val="99"/>
    <w:rPr>
      <w:rFonts w:ascii="Calibri" w:cs="Arial" w:eastAsia="Calibri" w:hAnsi="Calibri"/>
      <w:sz w:val="20"/>
      <w:szCs w:val="20"/>
      <w:lang w:val="sw-KE" w:eastAsia="sw-KE"/>
    </w:rPr>
  </w:style>
  <w:style w:type="character" w:customStyle="1" w:styleId="style4100">
    <w:name w:val="Heading 1 Char_3c13524a-61a7-4840-9fd7-8bd2636de741"/>
    <w:basedOn w:val="style65"/>
    <w:next w:val="style4100"/>
    <w:link w:val="style4097"/>
    <w:qFormat/>
    <w:uiPriority w:val="9"/>
    <w:rPr>
      <w:rFonts w:ascii="Cambria" w:cs="宋体" w:eastAsia="宋体" w:hAnsi="Cambria"/>
      <w:b/>
      <w:bCs/>
      <w:color w:val="365f91"/>
      <w:sz w:val="28"/>
      <w:szCs w:val="28"/>
      <w:lang w:val="en-US"/>
    </w:rPr>
  </w:style>
  <w:style w:type="paragraph" w:customStyle="1" w:styleId="style4101">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before="0" w:after="140" w:lineRule="auto" w:line="276"/>
    </w:pPr>
    <w:rPr/>
  </w:style>
  <w:style w:type="paragraph" w:styleId="style47">
    <w:name w:val="List"/>
    <w:basedOn w:val="style66"/>
    <w:next w:val="style47"/>
    <w:pPr/>
    <w:rPr>
      <w:rFonts w:cs="Arial"/>
    </w:rPr>
  </w:style>
  <w:style w:type="paragraph" w:customStyle="1" w:styleId="style4102">
    <w:name w:val="Caption"/>
    <w:basedOn w:val="style0"/>
    <w:next w:val="style4102"/>
    <w:qFormat/>
    <w:pPr>
      <w:suppressLineNumbers/>
      <w:spacing w:before="120" w:after="120"/>
    </w:pPr>
    <w:rPr>
      <w:rFonts w:cs="Arial"/>
      <w:i/>
      <w:iCs/>
      <w:sz w:val="24"/>
      <w:szCs w:val="24"/>
    </w:rPr>
  </w:style>
  <w:style w:type="paragraph" w:customStyle="1" w:styleId="style4103">
    <w:name w:val="Index"/>
    <w:basedOn w:val="style0"/>
    <w:next w:val="style4103"/>
    <w:qFormat/>
    <w:pPr>
      <w:suppressLineNumbers/>
    </w:pPr>
    <w:rPr>
      <w:rFonts w:cs="Arial"/>
    </w:rPr>
  </w:style>
  <w:style w:type="paragraph" w:styleId="style157">
    <w:name w:val="No Spacing"/>
    <w:next w:val="style157"/>
    <w:qFormat/>
    <w:uiPriority w:val="1"/>
    <w:pPr>
      <w:widowControl/>
      <w:bidi w:val="false"/>
      <w:spacing w:before="0" w:after="0" w:lineRule="auto" w:line="240"/>
      <w:jc w:val="left"/>
    </w:pPr>
    <w:rPr>
      <w:rFonts w:ascii="Calibri" w:cs="宋体" w:eastAsia="Calibri" w:hAnsi="Calibri"/>
      <w:color w:val="auto"/>
      <w:kern w:val="0"/>
      <w:sz w:val="22"/>
      <w:szCs w:val="22"/>
      <w:lang w:val="en-GB" w:bidi="ar-SA" w:eastAsia="en-US"/>
    </w:rPr>
  </w:style>
  <w:style w:type="paragraph" w:customStyle="1" w:styleId="style4104">
    <w:name w:val="Default"/>
    <w:next w:val="style4104"/>
    <w:qFormat/>
    <w:pPr>
      <w:widowControl/>
      <w:bidi w:val="false"/>
      <w:spacing w:before="0" w:after="0" w:lineRule="auto" w:line="240"/>
      <w:jc w:val="left"/>
    </w:pPr>
    <w:rPr>
      <w:rFonts w:ascii="FINOHQ+TimesNewRomanPSMT" w:cs="FINOHQ+TimesNewRomanPSMT" w:eastAsia="Calibri" w:hAnsi="FINOHQ+TimesNewRomanPSMT"/>
      <w:color w:val="000000"/>
      <w:kern w:val="0"/>
      <w:sz w:val="24"/>
      <w:szCs w:val="24"/>
      <w:lang w:val="en-GB" w:bidi="ar-SA" w:eastAsia="en-US"/>
    </w:rPr>
  </w:style>
  <w:style w:type="paragraph" w:customStyle="1" w:styleId="style4105">
    <w:name w:val="Header and Footer"/>
    <w:basedOn w:val="style0"/>
    <w:next w:val="style4105"/>
    <w:qFormat/>
    <w:pPr/>
  </w:style>
  <w:style w:type="paragraph" w:customStyle="1" w:styleId="style4106">
    <w:name w:val="Header"/>
    <w:basedOn w:val="style0"/>
    <w:next w:val="style4106"/>
    <w:link w:val="style4098"/>
    <w:uiPriority w:val="99"/>
    <w:pPr>
      <w:tabs>
        <w:tab w:val="clear" w:pos="720"/>
      </w:tabs>
    </w:pPr>
    <w:rPr/>
  </w:style>
  <w:style w:type="paragraph" w:customStyle="1" w:styleId="style4107">
    <w:name w:val="Footer"/>
    <w:basedOn w:val="style0"/>
    <w:next w:val="style4107"/>
    <w:link w:val="style4099"/>
    <w:uiPriority w:val="99"/>
    <w:pPr>
      <w:tabs>
        <w:tab w:val="clear" w:pos="720"/>
      </w:tabs>
    </w:pPr>
    <w:rPr/>
  </w:style>
  <w:style w:type="paragraph" w:styleId="style179">
    <w:name w:val="List Paragraph"/>
    <w:basedOn w:val="style0"/>
    <w:next w:val="style179"/>
    <w:qFormat/>
    <w:uiPriority w:val="34"/>
    <w:pPr>
      <w:spacing w:before="0" w:after="0"/>
      <w:ind w:left="720"/>
      <w:contextualSpacing/>
    </w:pPr>
    <w:rPr/>
  </w:style>
  <w:style w:type="numbering" w:default="1" w:styleId="style107">
    <w:name w:val="No List"/>
    <w:next w:val="style107"/>
    <w:qFormat/>
    <w:uiPriority w:val="99"/>
    <w:pPr/>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table" w:styleId="style154">
    <w:name w:val="Table Grid"/>
    <w:basedOn w:val="style105"/>
    <w:next w:val="style154"/>
    <w:uiPriority w:val="39"/>
    <w:pPr>
      <w:spacing w:after="0" w:lineRule="auto" w:line="240"/>
    </w:pP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633</TotalTime>
  <Words>13268</Words>
  <Pages>71</Pages>
  <Characters>72464</Characters>
  <Application>WPS Office</Application>
  <Paragraphs>2396</Paragraphs>
  <Company>Deftones</Company>
  <CharactersWithSpaces>84098</CharactersWithSpaces>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2023-04-24T08:30:00Z</dcterms:created>
  <dc:creator>Teacher-5C10F7</dc:creator>
  <dc:language>en-US</dc:language>
  <lastModifiedBy>V2332</lastModifiedBy>
  <dcterms:modified xsi:type="dcterms:W3CDTF">2025-04-17T02:17:45Z</dcterms:modified>
  <revision>67</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2b7ba408f5d04644a6f0ac268cd1dfe7</vt:lpwstr>
  </property>
</Properties>
</file>